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BC" w:rsidRPr="00B063B3" w:rsidRDefault="001F5BBC" w:rsidP="001F5BBC">
      <w:pPr>
        <w:spacing w:line="560" w:lineRule="exact"/>
        <w:rPr>
          <w:rFonts w:ascii="仿宋_GB2312" w:hAnsi="宋体" w:hint="eastAsia"/>
          <w:b/>
          <w:color w:val="FF0000"/>
          <w:w w:val="50"/>
        </w:rPr>
      </w:pPr>
    </w:p>
    <w:p w:rsidR="001F5BBC" w:rsidRPr="00B063B3" w:rsidRDefault="001F5BBC" w:rsidP="001F5BBC">
      <w:pPr>
        <w:spacing w:line="560" w:lineRule="exact"/>
        <w:rPr>
          <w:rFonts w:ascii="仿宋_GB2312" w:hAnsi="宋体" w:hint="eastAsia"/>
          <w:b/>
          <w:color w:val="FF0000"/>
          <w:w w:val="50"/>
        </w:rPr>
      </w:pPr>
    </w:p>
    <w:p w:rsidR="001F5BBC" w:rsidRPr="00B063B3" w:rsidRDefault="001F5BBC" w:rsidP="001F5BBC">
      <w:pPr>
        <w:spacing w:line="560" w:lineRule="exact"/>
        <w:rPr>
          <w:rFonts w:ascii="仿宋_GB2312" w:hAnsi="宋体" w:hint="eastAsia"/>
          <w:b/>
          <w:color w:val="FF0000"/>
          <w:w w:val="50"/>
        </w:rPr>
      </w:pPr>
    </w:p>
    <w:p w:rsidR="001F5BBC" w:rsidRPr="008842EF" w:rsidRDefault="001F5BBC" w:rsidP="001F5BBC">
      <w:pPr>
        <w:jc w:val="center"/>
        <w:rPr>
          <w:rFonts w:ascii="方正小标宋简体" w:eastAsia="方正小标宋简体" w:hAnsi="宋体" w:hint="eastAsia"/>
          <w:b/>
          <w:color w:val="FF0000"/>
          <w:spacing w:val="100"/>
          <w:w w:val="50"/>
          <w:sz w:val="120"/>
          <w:szCs w:val="120"/>
        </w:rPr>
      </w:pPr>
      <w:r w:rsidRPr="008842EF">
        <w:rPr>
          <w:rFonts w:ascii="方正小标宋简体" w:eastAsia="方正小标宋简体" w:hAnsi="宋体" w:hint="eastAsia"/>
          <w:b/>
          <w:color w:val="FF0000"/>
          <w:spacing w:val="100"/>
          <w:w w:val="50"/>
          <w:sz w:val="120"/>
          <w:szCs w:val="120"/>
        </w:rPr>
        <w:t>雅安市人民检察院</w:t>
      </w:r>
    </w:p>
    <w:p w:rsidR="001F5BBC" w:rsidRDefault="001F5BBC" w:rsidP="001F5BBC">
      <w:pPr>
        <w:spacing w:line="560" w:lineRule="exact"/>
        <w:rPr>
          <w:rFonts w:ascii="仿宋_GB2312" w:hint="eastAsia"/>
        </w:rPr>
      </w:pPr>
    </w:p>
    <w:p w:rsidR="001F5BBC" w:rsidRPr="001F5BBC" w:rsidRDefault="001F5BBC" w:rsidP="001F5BBC">
      <w:pPr>
        <w:spacing w:line="560" w:lineRule="exact"/>
        <w:ind w:firstLineChars="100" w:firstLine="320"/>
        <w:jc w:val="center"/>
        <w:rPr>
          <w:rFonts w:ascii="仿宋_GB2312" w:eastAsia="仿宋_GB2312" w:hAnsi="华文中宋" w:hint="eastAsia"/>
          <w:kern w:val="22"/>
          <w:sz w:val="32"/>
          <w:szCs w:val="32"/>
        </w:rPr>
      </w:pPr>
      <w:proofErr w:type="gramStart"/>
      <w:r w:rsidRPr="001F5BBC">
        <w:rPr>
          <w:rFonts w:ascii="仿宋_GB2312" w:eastAsia="仿宋_GB2312" w:hAnsi="宋体" w:hint="eastAsia"/>
          <w:sz w:val="32"/>
          <w:szCs w:val="32"/>
        </w:rPr>
        <w:t>雅检发</w:t>
      </w:r>
      <w:proofErr w:type="gramEnd"/>
      <w:r w:rsidRPr="001F5BBC">
        <w:rPr>
          <w:rFonts w:ascii="仿宋_GB2312" w:eastAsia="仿宋_GB2312" w:hAnsi="宋体" w:hint="eastAsia"/>
          <w:sz w:val="32"/>
          <w:szCs w:val="32"/>
        </w:rPr>
        <w:t>政〔2017〕</w:t>
      </w:r>
      <w:r>
        <w:rPr>
          <w:rFonts w:ascii="仿宋_GB2312" w:eastAsia="仿宋_GB2312" w:hAnsi="宋体" w:hint="eastAsia"/>
          <w:sz w:val="32"/>
          <w:szCs w:val="32"/>
        </w:rPr>
        <w:t>4</w:t>
      </w:r>
      <w:r w:rsidRPr="001F5BBC">
        <w:rPr>
          <w:rFonts w:ascii="仿宋_GB2312" w:eastAsia="仿宋_GB2312" w:hAnsi="宋体" w:hint="eastAsia"/>
          <w:sz w:val="32"/>
          <w:szCs w:val="32"/>
        </w:rPr>
        <w:t>号</w:t>
      </w:r>
    </w:p>
    <w:p w:rsidR="001F5BBC" w:rsidRDefault="001F5BBC" w:rsidP="001F5BBC">
      <w:pPr>
        <w:rPr>
          <w:rFonts w:ascii="仿宋_GB2312" w:hint="eastAsia"/>
        </w:rPr>
      </w:pPr>
    </w:p>
    <w:p w:rsidR="001F5BBC" w:rsidRDefault="001F5BBC" w:rsidP="001F5BBC">
      <w:pPr>
        <w:rPr>
          <w:rFonts w:ascii="仿宋_GB2312" w:hint="eastAsia"/>
        </w:rPr>
      </w:pPr>
      <w:r>
        <w:rPr>
          <w:rFonts w:hint="eastAsia"/>
          <w:noProof/>
        </w:rPr>
        <w:pict>
          <v:line id="_x0000_s1055" style="position:absolute;left:0;text-align:left;z-index:251658752;mso-position-horizontal-relative:margin;mso-position-vertical-relative:margin" from="0,249.6pt" to="441pt,249.6pt" strokecolor="red" strokeweight="2pt">
            <w10:wrap anchorx="margin" anchory="margin"/>
          </v:line>
        </w:pict>
      </w:r>
    </w:p>
    <w:p w:rsidR="00D713EF" w:rsidRDefault="00D713EF" w:rsidP="00703DBD">
      <w:pPr>
        <w:spacing w:line="560" w:lineRule="exact"/>
        <w:jc w:val="center"/>
        <w:rPr>
          <w:rFonts w:ascii="方正小标宋简体" w:eastAsia="方正小标宋简体" w:hAnsi="华文中宋" w:hint="eastAsia"/>
          <w:bCs/>
          <w:sz w:val="44"/>
          <w:szCs w:val="44"/>
        </w:rPr>
      </w:pPr>
    </w:p>
    <w:p w:rsidR="00A640C1" w:rsidRDefault="00A640C1" w:rsidP="00A815E4">
      <w:pPr>
        <w:adjustRightInd w:val="0"/>
        <w:snapToGrid w:val="0"/>
        <w:spacing w:line="560" w:lineRule="exact"/>
        <w:jc w:val="center"/>
        <w:rPr>
          <w:rFonts w:ascii="方正小标宋_GBK" w:eastAsia="方正小标宋_GBK" w:hAnsi="新宋体" w:hint="eastAsia"/>
          <w:bCs/>
          <w:sz w:val="44"/>
          <w:szCs w:val="44"/>
        </w:rPr>
      </w:pPr>
      <w:r w:rsidRPr="00D21C42">
        <w:rPr>
          <w:rFonts w:ascii="方正小标宋_GBK" w:eastAsia="方正小标宋_GBK" w:hAnsi="新宋体" w:hint="eastAsia"/>
          <w:bCs/>
          <w:sz w:val="44"/>
          <w:szCs w:val="44"/>
        </w:rPr>
        <w:t>雅安市人民检察院</w:t>
      </w:r>
    </w:p>
    <w:p w:rsidR="00815DC9" w:rsidRDefault="00815DC9" w:rsidP="00815DC9">
      <w:pPr>
        <w:snapToGrid w:val="0"/>
        <w:spacing w:line="600" w:lineRule="exact"/>
        <w:jc w:val="center"/>
        <w:rPr>
          <w:rFonts w:ascii="方正小标宋简体" w:eastAsia="方正小标宋简体" w:hAnsi="方正小标宋简体"/>
          <w:sz w:val="44"/>
          <w:szCs w:val="36"/>
        </w:rPr>
      </w:pPr>
      <w:r>
        <w:rPr>
          <w:rFonts w:ascii="方正小标宋简体" w:eastAsia="方正小标宋简体" w:hAnsi="方正小标宋简体" w:hint="eastAsia"/>
          <w:sz w:val="44"/>
          <w:szCs w:val="36"/>
        </w:rPr>
        <w:t>关于对2016年度全市检察机关</w:t>
      </w:r>
    </w:p>
    <w:p w:rsidR="00815DC9" w:rsidRDefault="00815DC9" w:rsidP="00815DC9">
      <w:pPr>
        <w:spacing w:line="600" w:lineRule="exact"/>
        <w:jc w:val="center"/>
        <w:rPr>
          <w:rFonts w:ascii="华文中宋" w:eastAsia="华文中宋" w:hAnsi="华文中宋" w:hint="eastAsia"/>
          <w:sz w:val="44"/>
          <w:szCs w:val="36"/>
        </w:rPr>
      </w:pPr>
      <w:r>
        <w:rPr>
          <w:rFonts w:ascii="方正小标宋简体" w:eastAsia="方正小标宋简体" w:hAnsi="方正小标宋简体" w:hint="eastAsia"/>
          <w:sz w:val="44"/>
          <w:szCs w:val="36"/>
        </w:rPr>
        <w:t>先进集体和个人进行奖励的决定</w:t>
      </w:r>
    </w:p>
    <w:p w:rsidR="00815DC9" w:rsidRDefault="00815DC9" w:rsidP="00815DC9">
      <w:pPr>
        <w:spacing w:line="560" w:lineRule="exact"/>
        <w:rPr>
          <w:rFonts w:ascii="新宋体" w:eastAsia="新宋体" w:hAnsi="新宋体" w:hint="eastAsia"/>
          <w:b/>
          <w:sz w:val="44"/>
          <w:szCs w:val="44"/>
        </w:rPr>
      </w:pPr>
    </w:p>
    <w:p w:rsidR="00815DC9" w:rsidRDefault="00815DC9" w:rsidP="00815DC9">
      <w:pPr>
        <w:spacing w:line="560" w:lineRule="exact"/>
        <w:rPr>
          <w:rFonts w:ascii="仿宋_GB2312" w:eastAsia="仿宋_GB2312" w:hint="eastAsia"/>
          <w:sz w:val="32"/>
          <w:szCs w:val="32"/>
        </w:rPr>
      </w:pPr>
      <w:r>
        <w:rPr>
          <w:rFonts w:ascii="仿宋_GB2312" w:eastAsia="仿宋_GB2312" w:hint="eastAsia"/>
          <w:sz w:val="32"/>
          <w:szCs w:val="32"/>
        </w:rPr>
        <w:t>各县（区）院、市院各部门：</w:t>
      </w:r>
    </w:p>
    <w:p w:rsidR="00815DC9" w:rsidRDefault="00815DC9" w:rsidP="00815DC9">
      <w:pPr>
        <w:spacing w:line="56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2016年，全市检察机关在市委和省检察院的坚强领导下，紧紧围绕全市灾后重建和脱贫攻坚的经济社会发展大局，</w:t>
      </w:r>
      <w:r>
        <w:rPr>
          <w:rFonts w:ascii="仿宋_GB2312" w:eastAsia="仿宋_GB2312" w:hint="eastAsia"/>
          <w:color w:val="000000"/>
          <w:sz w:val="32"/>
          <w:szCs w:val="32"/>
        </w:rPr>
        <w:t>以</w:t>
      </w:r>
      <w:r>
        <w:rPr>
          <w:rFonts w:ascii="仿宋_GB2312" w:eastAsia="仿宋_GB2312" w:hint="eastAsia"/>
          <w:sz w:val="32"/>
          <w:szCs w:val="32"/>
        </w:rPr>
        <w:t>执法办案、</w:t>
      </w:r>
      <w:r>
        <w:rPr>
          <w:rFonts w:ascii="仿宋_GB2312" w:eastAsia="仿宋_GB2312" w:hint="eastAsia"/>
          <w:color w:val="000000"/>
          <w:sz w:val="32"/>
          <w:szCs w:val="32"/>
        </w:rPr>
        <w:t>服务中心、队伍建设为主线，</w:t>
      </w:r>
      <w:r>
        <w:rPr>
          <w:rFonts w:ascii="仿宋_GB2312" w:eastAsia="仿宋_GB2312" w:hint="eastAsia"/>
          <w:sz w:val="32"/>
          <w:szCs w:val="32"/>
        </w:rPr>
        <w:t>深入开展“两学一做”学习教育，全面强化法律监督和自身监督，各项检察工作取得新的明显成效，涌现出一批</w:t>
      </w:r>
      <w:r>
        <w:rPr>
          <w:rFonts w:ascii="仿宋_GB2312" w:eastAsia="仿宋_GB2312" w:hAnsi="Arial" w:cs="Arial" w:hint="eastAsia"/>
          <w:color w:val="000000"/>
          <w:kern w:val="0"/>
          <w:sz w:val="32"/>
          <w:szCs w:val="32"/>
        </w:rPr>
        <w:t>担当有为、进取务实的</w:t>
      </w:r>
      <w:r>
        <w:rPr>
          <w:rFonts w:ascii="仿宋_GB2312" w:eastAsia="仿宋_GB2312" w:hint="eastAsia"/>
          <w:sz w:val="32"/>
          <w:szCs w:val="32"/>
        </w:rPr>
        <w:t>先进集体和个人。</w:t>
      </w:r>
    </w:p>
    <w:p w:rsidR="00815DC9" w:rsidRDefault="00815DC9" w:rsidP="00815DC9">
      <w:pPr>
        <w:spacing w:line="56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为鼓励先进，激励斗志，弘扬正气，营造争先创优的良好氛围，引领“干正事，干实事，干成事”良好风尚</w:t>
      </w:r>
      <w:r>
        <w:rPr>
          <w:rFonts w:ascii="仿宋_GB2312" w:eastAsia="仿宋_GB2312" w:hint="eastAsia"/>
          <w:color w:val="000000"/>
          <w:sz w:val="32"/>
          <w:szCs w:val="32"/>
        </w:rPr>
        <w:t>，</w:t>
      </w:r>
      <w:r>
        <w:rPr>
          <w:rFonts w:ascii="仿宋_GB2312" w:eastAsia="仿宋_GB2312" w:hint="eastAsia"/>
          <w:sz w:val="32"/>
          <w:szCs w:val="32"/>
        </w:rPr>
        <w:t>经市院党组研</w:t>
      </w:r>
      <w:r>
        <w:rPr>
          <w:rFonts w:ascii="仿宋_GB2312" w:eastAsia="仿宋_GB2312" w:hint="eastAsia"/>
          <w:sz w:val="32"/>
          <w:szCs w:val="32"/>
        </w:rPr>
        <w:lastRenderedPageBreak/>
        <w:t>究，</w:t>
      </w:r>
      <w:r>
        <w:rPr>
          <w:rFonts w:ascii="仿宋_GB2312" w:eastAsia="仿宋_GB2312" w:hint="eastAsia"/>
          <w:color w:val="000000"/>
          <w:sz w:val="32"/>
          <w:szCs w:val="32"/>
        </w:rPr>
        <w:t>决定对雨城区院等18个集体和</w:t>
      </w:r>
      <w:r>
        <w:rPr>
          <w:rFonts w:ascii="仿宋_GB2312" w:eastAsia="仿宋_GB2312" w:hint="eastAsia"/>
          <w:sz w:val="32"/>
          <w:szCs w:val="32"/>
        </w:rPr>
        <w:t>叶辉等16名</w:t>
      </w:r>
      <w:r>
        <w:rPr>
          <w:rFonts w:ascii="仿宋_GB2312" w:eastAsia="仿宋_GB2312" w:hint="eastAsia"/>
          <w:color w:val="000000"/>
          <w:sz w:val="32"/>
          <w:szCs w:val="32"/>
        </w:rPr>
        <w:t>个人予以奖励，对市</w:t>
      </w:r>
      <w:proofErr w:type="gramStart"/>
      <w:r>
        <w:rPr>
          <w:rFonts w:ascii="仿宋_GB2312" w:eastAsia="仿宋_GB2312" w:hint="eastAsia"/>
          <w:color w:val="000000"/>
          <w:sz w:val="32"/>
          <w:szCs w:val="32"/>
        </w:rPr>
        <w:t>院</w:t>
      </w:r>
      <w:r>
        <w:rPr>
          <w:rFonts w:ascii="仿宋_GB2312" w:eastAsia="仿宋_GB2312" w:hint="eastAsia"/>
          <w:sz w:val="32"/>
          <w:szCs w:val="32"/>
        </w:rPr>
        <w:t>计划</w:t>
      </w:r>
      <w:proofErr w:type="gramEnd"/>
      <w:r>
        <w:rPr>
          <w:rFonts w:ascii="仿宋_GB2312" w:eastAsia="仿宋_GB2312" w:hint="eastAsia"/>
          <w:sz w:val="32"/>
          <w:szCs w:val="32"/>
        </w:rPr>
        <w:t>财务装备处等5个集体予以通报表扬。</w:t>
      </w:r>
    </w:p>
    <w:p w:rsidR="00815DC9" w:rsidRDefault="00815DC9" w:rsidP="00815DC9">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希望受到奖励和表扬的先进集体和个人</w:t>
      </w:r>
      <w:r>
        <w:rPr>
          <w:rFonts w:ascii="仿宋_GB2312" w:eastAsia="仿宋_GB2312" w:hint="eastAsia"/>
          <w:color w:val="000000"/>
          <w:sz w:val="32"/>
          <w:szCs w:val="32"/>
        </w:rPr>
        <w:t>珍惜荣誉，</w:t>
      </w:r>
      <w:r>
        <w:rPr>
          <w:rFonts w:ascii="仿宋_GB2312" w:eastAsia="仿宋_GB2312" w:hint="eastAsia"/>
          <w:sz w:val="32"/>
          <w:szCs w:val="32"/>
        </w:rPr>
        <w:t>戒骄戒躁，</w:t>
      </w:r>
      <w:r>
        <w:rPr>
          <w:rFonts w:ascii="仿宋_GB2312" w:eastAsia="仿宋_GB2312" w:hint="eastAsia"/>
          <w:color w:val="000000"/>
          <w:sz w:val="32"/>
          <w:szCs w:val="32"/>
        </w:rPr>
        <w:t>发扬成绩，再立新功。</w:t>
      </w:r>
      <w:r>
        <w:rPr>
          <w:rFonts w:ascii="仿宋_GB2312" w:eastAsia="仿宋_GB2312" w:hint="eastAsia"/>
          <w:sz w:val="32"/>
          <w:szCs w:val="32"/>
        </w:rPr>
        <w:t>市院号召，全市检察机关和检察人员向他们学习。在新的一年里，全市检察机关要深入学习贯彻党的十八大各次会议、习近平总书记系列重要讲话、省委十届九次全会和市委第四次党代会精神，</w:t>
      </w:r>
      <w:r>
        <w:rPr>
          <w:rFonts w:ascii="仿宋_GB2312" w:eastAsia="仿宋_GB2312" w:hint="eastAsia"/>
          <w:color w:val="000000"/>
          <w:sz w:val="32"/>
          <w:szCs w:val="32"/>
        </w:rPr>
        <w:t>牢记宗旨，坚定信念，以更加奋发向上的精神状态和求真务实的工作作风做好各项工作，从上至下形成“学先进、赶先进、超先进”的浓厚氛围，力争用2至3年时间进入全省检察机关“第一方阵”，</w:t>
      </w:r>
      <w:r>
        <w:rPr>
          <w:rFonts w:ascii="仿宋_GB2312" w:eastAsia="仿宋_GB2312" w:hint="eastAsia"/>
          <w:sz w:val="32"/>
          <w:szCs w:val="32"/>
        </w:rPr>
        <w:t>为推进“美丽雅安、生态强市”建设提供有力司法保障。</w:t>
      </w:r>
    </w:p>
    <w:p w:rsidR="00815DC9" w:rsidRDefault="00815DC9" w:rsidP="00815DC9">
      <w:pPr>
        <w:widowControl/>
        <w:adjustRightInd w:val="0"/>
        <w:snapToGrid w:val="0"/>
        <w:spacing w:line="560" w:lineRule="exact"/>
        <w:ind w:firstLineChars="196" w:firstLine="627"/>
        <w:jc w:val="left"/>
        <w:rPr>
          <w:rFonts w:ascii="仿宋_GB2312" w:eastAsia="仿宋_GB2312" w:hint="eastAsia"/>
          <w:sz w:val="32"/>
          <w:szCs w:val="32"/>
        </w:rPr>
      </w:pPr>
    </w:p>
    <w:p w:rsidR="00815DC9" w:rsidRDefault="00815DC9" w:rsidP="00815DC9">
      <w:pPr>
        <w:widowControl/>
        <w:adjustRightInd w:val="0"/>
        <w:snapToGrid w:val="0"/>
        <w:spacing w:line="560" w:lineRule="exact"/>
        <w:ind w:firstLineChars="196" w:firstLine="627"/>
        <w:jc w:val="left"/>
        <w:rPr>
          <w:rFonts w:ascii="仿宋_GB2312" w:eastAsia="仿宋_GB2312" w:hint="eastAsia"/>
          <w:sz w:val="32"/>
          <w:szCs w:val="32"/>
        </w:rPr>
      </w:pPr>
      <w:r>
        <w:rPr>
          <w:rFonts w:ascii="仿宋_GB2312" w:eastAsia="仿宋_GB2312" w:hint="eastAsia"/>
          <w:sz w:val="32"/>
          <w:szCs w:val="32"/>
        </w:rPr>
        <w:t>附件：2016年度先进集体和个人名单</w:t>
      </w:r>
    </w:p>
    <w:p w:rsidR="00A815E4" w:rsidRDefault="00A815E4" w:rsidP="00A815E4">
      <w:pPr>
        <w:spacing w:line="560" w:lineRule="exact"/>
        <w:ind w:firstLineChars="196" w:firstLine="627"/>
        <w:rPr>
          <w:rFonts w:ascii="仿宋_GB2312" w:eastAsia="仿宋_GB2312" w:hAnsi="仿宋"/>
          <w:sz w:val="32"/>
          <w:szCs w:val="32"/>
        </w:rPr>
      </w:pPr>
      <w:r>
        <w:rPr>
          <w:rFonts w:ascii="仿宋_GB2312" w:eastAsia="仿宋_GB2312" w:hAnsi="仿宋"/>
          <w:sz w:val="32"/>
          <w:szCs w:val="32"/>
        </w:rPr>
        <w:t xml:space="preserve">  </w:t>
      </w:r>
    </w:p>
    <w:p w:rsidR="00940EB1" w:rsidRDefault="00940EB1" w:rsidP="00A815E4">
      <w:pPr>
        <w:tabs>
          <w:tab w:val="left" w:pos="7350"/>
          <w:tab w:val="left" w:pos="7560"/>
        </w:tabs>
        <w:spacing w:line="560" w:lineRule="exact"/>
        <w:ind w:leftChars="760" w:left="1596" w:firstLineChars="1000" w:firstLine="3200"/>
        <w:rPr>
          <w:rFonts w:eastAsia="仿宋_GB2312" w:hint="eastAsia"/>
          <w:sz w:val="32"/>
          <w:szCs w:val="32"/>
        </w:rPr>
      </w:pPr>
    </w:p>
    <w:p w:rsidR="000E0C45" w:rsidRPr="00D713EF" w:rsidRDefault="000E0C45" w:rsidP="00A815E4">
      <w:pPr>
        <w:tabs>
          <w:tab w:val="left" w:pos="7350"/>
          <w:tab w:val="left" w:pos="7560"/>
        </w:tabs>
        <w:spacing w:line="560" w:lineRule="exact"/>
        <w:ind w:leftChars="760" w:left="1596" w:firstLineChars="1000" w:firstLine="3200"/>
        <w:rPr>
          <w:rFonts w:eastAsia="仿宋_GB2312"/>
          <w:sz w:val="32"/>
          <w:szCs w:val="32"/>
        </w:rPr>
      </w:pPr>
      <w:r w:rsidRPr="00D713EF">
        <w:rPr>
          <w:rFonts w:eastAsia="仿宋_GB2312"/>
          <w:sz w:val="32"/>
          <w:szCs w:val="32"/>
        </w:rPr>
        <w:t>雅安市人民检察院</w:t>
      </w:r>
    </w:p>
    <w:p w:rsidR="000E0C45" w:rsidRPr="00D713EF" w:rsidRDefault="000E0C45" w:rsidP="00A815E4">
      <w:pPr>
        <w:spacing w:line="560" w:lineRule="exact"/>
        <w:ind w:leftChars="354" w:left="1889" w:hangingChars="358" w:hanging="1146"/>
        <w:rPr>
          <w:rFonts w:eastAsia="仿宋_GB2312"/>
          <w:sz w:val="32"/>
          <w:szCs w:val="32"/>
        </w:rPr>
      </w:pPr>
      <w:r w:rsidRPr="00D713EF">
        <w:rPr>
          <w:rFonts w:eastAsia="仿宋_GB2312"/>
          <w:sz w:val="32"/>
          <w:szCs w:val="32"/>
        </w:rPr>
        <w:t xml:space="preserve">                          201</w:t>
      </w:r>
      <w:r w:rsidR="00A815E4">
        <w:rPr>
          <w:rFonts w:eastAsia="仿宋_GB2312" w:hint="eastAsia"/>
          <w:sz w:val="32"/>
          <w:szCs w:val="32"/>
        </w:rPr>
        <w:t>7</w:t>
      </w:r>
      <w:r w:rsidRPr="00D713EF">
        <w:rPr>
          <w:rFonts w:eastAsia="仿宋_GB2312"/>
          <w:sz w:val="32"/>
          <w:szCs w:val="32"/>
        </w:rPr>
        <w:t>年</w:t>
      </w:r>
      <w:r w:rsidR="00A815E4">
        <w:rPr>
          <w:rFonts w:eastAsia="仿宋_GB2312" w:hint="eastAsia"/>
          <w:sz w:val="32"/>
          <w:szCs w:val="32"/>
        </w:rPr>
        <w:t>1</w:t>
      </w:r>
      <w:r w:rsidRPr="00D713EF">
        <w:rPr>
          <w:rFonts w:eastAsia="仿宋_GB2312"/>
          <w:sz w:val="32"/>
          <w:szCs w:val="32"/>
        </w:rPr>
        <w:t>月</w:t>
      </w:r>
      <w:r w:rsidR="00DB0A25">
        <w:rPr>
          <w:rFonts w:eastAsia="仿宋_GB2312" w:hint="eastAsia"/>
          <w:sz w:val="32"/>
          <w:szCs w:val="32"/>
        </w:rPr>
        <w:t>23</w:t>
      </w:r>
      <w:r w:rsidRPr="00D713EF">
        <w:rPr>
          <w:rFonts w:eastAsia="仿宋_GB2312"/>
          <w:sz w:val="32"/>
          <w:szCs w:val="32"/>
        </w:rPr>
        <w:t>日</w:t>
      </w:r>
    </w:p>
    <w:p w:rsidR="00027C94" w:rsidRDefault="00027C94" w:rsidP="00A815E4">
      <w:pPr>
        <w:spacing w:line="560" w:lineRule="exact"/>
        <w:ind w:firstLineChars="1599" w:firstLine="5117"/>
        <w:rPr>
          <w:rFonts w:ascii="仿宋_GB2312" w:eastAsia="仿宋_GB2312" w:hint="eastAsia"/>
          <w:sz w:val="32"/>
          <w:szCs w:val="32"/>
        </w:rPr>
      </w:pPr>
    </w:p>
    <w:p w:rsidR="00027C94" w:rsidRDefault="00027C94" w:rsidP="00A815E4">
      <w:pPr>
        <w:spacing w:line="560" w:lineRule="exact"/>
        <w:ind w:firstLineChars="1599" w:firstLine="5117"/>
        <w:rPr>
          <w:rFonts w:ascii="仿宋_GB2312" w:eastAsia="仿宋_GB2312" w:hint="eastAsia"/>
          <w:sz w:val="32"/>
          <w:szCs w:val="32"/>
        </w:rPr>
      </w:pPr>
    </w:p>
    <w:p w:rsidR="00027C94" w:rsidRDefault="00027C94" w:rsidP="00334575">
      <w:pPr>
        <w:spacing w:line="540" w:lineRule="exact"/>
        <w:ind w:firstLineChars="1599" w:firstLine="5117"/>
        <w:rPr>
          <w:rFonts w:ascii="仿宋_GB2312" w:eastAsia="仿宋_GB2312" w:hint="eastAsia"/>
          <w:sz w:val="32"/>
          <w:szCs w:val="32"/>
        </w:rPr>
      </w:pPr>
    </w:p>
    <w:p w:rsidR="001C1A4C" w:rsidRDefault="001C1A4C" w:rsidP="00334575">
      <w:pPr>
        <w:spacing w:line="540" w:lineRule="exact"/>
        <w:ind w:firstLineChars="1599" w:firstLine="5117"/>
        <w:rPr>
          <w:rFonts w:ascii="仿宋_GB2312" w:eastAsia="仿宋_GB2312" w:hint="eastAsia"/>
          <w:sz w:val="32"/>
          <w:szCs w:val="32"/>
        </w:rPr>
      </w:pPr>
    </w:p>
    <w:p w:rsidR="001C1A4C" w:rsidRDefault="001C1A4C" w:rsidP="00334575">
      <w:pPr>
        <w:spacing w:line="540" w:lineRule="exact"/>
        <w:ind w:firstLineChars="1599" w:firstLine="5117"/>
        <w:rPr>
          <w:rFonts w:ascii="仿宋_GB2312" w:eastAsia="仿宋_GB2312" w:hint="eastAsia"/>
          <w:sz w:val="32"/>
          <w:szCs w:val="32"/>
        </w:rPr>
      </w:pPr>
    </w:p>
    <w:p w:rsidR="001C1A4C" w:rsidRDefault="001C1A4C" w:rsidP="00334575">
      <w:pPr>
        <w:spacing w:line="540" w:lineRule="exact"/>
        <w:ind w:firstLineChars="1599" w:firstLine="5117"/>
        <w:rPr>
          <w:rFonts w:ascii="仿宋_GB2312" w:eastAsia="仿宋_GB2312" w:hint="eastAsia"/>
          <w:sz w:val="32"/>
          <w:szCs w:val="32"/>
        </w:rPr>
      </w:pPr>
    </w:p>
    <w:p w:rsidR="00815DC9" w:rsidRDefault="00815DC9" w:rsidP="00334575">
      <w:pPr>
        <w:spacing w:line="540" w:lineRule="exact"/>
        <w:ind w:firstLineChars="1599" w:firstLine="5117"/>
        <w:rPr>
          <w:rFonts w:ascii="仿宋_GB2312" w:eastAsia="仿宋_GB2312" w:hint="eastAsia"/>
          <w:sz w:val="32"/>
          <w:szCs w:val="32"/>
        </w:rPr>
      </w:pPr>
    </w:p>
    <w:p w:rsidR="00815DC9" w:rsidRDefault="00815DC9" w:rsidP="00815DC9">
      <w:pPr>
        <w:spacing w:line="560" w:lineRule="exact"/>
        <w:jc w:val="center"/>
        <w:rPr>
          <w:rFonts w:ascii="方正小标宋简体" w:eastAsia="方正小标宋简体" w:hAnsi="新宋体"/>
          <w:sz w:val="44"/>
          <w:szCs w:val="44"/>
        </w:rPr>
      </w:pPr>
      <w:r>
        <w:rPr>
          <w:rFonts w:ascii="方正小标宋简体" w:eastAsia="方正小标宋简体" w:hAnsi="新宋体" w:hint="eastAsia"/>
          <w:sz w:val="44"/>
          <w:szCs w:val="44"/>
        </w:rPr>
        <w:t>2016年度先进集体和个人名单</w:t>
      </w:r>
    </w:p>
    <w:p w:rsidR="00815DC9" w:rsidRDefault="00815DC9" w:rsidP="00815DC9">
      <w:pPr>
        <w:spacing w:line="560" w:lineRule="exact"/>
        <w:jc w:val="center"/>
        <w:rPr>
          <w:rFonts w:ascii="新宋体" w:eastAsia="新宋体" w:hAnsi="新宋体" w:hint="eastAsia"/>
          <w:b/>
          <w:sz w:val="44"/>
          <w:szCs w:val="44"/>
        </w:rPr>
      </w:pPr>
    </w:p>
    <w:p w:rsidR="00815DC9" w:rsidRDefault="00815DC9" w:rsidP="00815DC9">
      <w:pPr>
        <w:spacing w:line="560" w:lineRule="exact"/>
        <w:ind w:firstLineChars="225" w:firstLine="720"/>
        <w:rPr>
          <w:rFonts w:ascii="黑体" w:eastAsia="黑体" w:hAnsi="黑体" w:hint="eastAsia"/>
          <w:sz w:val="32"/>
          <w:szCs w:val="32"/>
        </w:rPr>
      </w:pPr>
      <w:r>
        <w:rPr>
          <w:rFonts w:ascii="黑体" w:eastAsia="黑体" w:hAnsi="黑体" w:hint="eastAsia"/>
          <w:sz w:val="32"/>
          <w:szCs w:val="32"/>
        </w:rPr>
        <w:t>一、记三等功的集体和个人</w:t>
      </w:r>
    </w:p>
    <w:p w:rsidR="00815DC9" w:rsidRDefault="00815DC9" w:rsidP="00815DC9">
      <w:pPr>
        <w:spacing w:line="560" w:lineRule="exact"/>
        <w:ind w:firstLineChars="225" w:firstLine="720"/>
        <w:rPr>
          <w:rFonts w:ascii="楷体_GB2312" w:eastAsia="楷体_GB2312" w:hAnsi="黑体" w:hint="eastAsia"/>
          <w:sz w:val="32"/>
          <w:szCs w:val="32"/>
        </w:rPr>
      </w:pPr>
      <w:r>
        <w:rPr>
          <w:rFonts w:ascii="楷体_GB2312" w:eastAsia="楷体_GB2312" w:hAnsi="黑体" w:hint="eastAsia"/>
          <w:sz w:val="32"/>
          <w:szCs w:val="32"/>
        </w:rPr>
        <w:t>（一）记三等功的集体（7个）</w:t>
      </w:r>
    </w:p>
    <w:p w:rsidR="00815DC9" w:rsidRDefault="00815DC9" w:rsidP="00815DC9">
      <w:pPr>
        <w:spacing w:line="560" w:lineRule="exact"/>
        <w:ind w:firstLineChars="300" w:firstLine="960"/>
        <w:rPr>
          <w:rFonts w:ascii="仿宋_GB2312" w:eastAsia="仿宋_GB2312" w:hint="eastAsia"/>
          <w:sz w:val="32"/>
          <w:szCs w:val="32"/>
        </w:rPr>
      </w:pPr>
      <w:r>
        <w:rPr>
          <w:rFonts w:ascii="仿宋_GB2312" w:eastAsia="仿宋_GB2312" w:hint="eastAsia"/>
          <w:sz w:val="32"/>
          <w:szCs w:val="32"/>
        </w:rPr>
        <w:t>1.雨城区人民检察院</w:t>
      </w:r>
    </w:p>
    <w:p w:rsidR="00815DC9" w:rsidRDefault="00815DC9" w:rsidP="00815DC9">
      <w:pPr>
        <w:spacing w:line="560" w:lineRule="exact"/>
        <w:ind w:firstLineChars="300" w:firstLine="960"/>
        <w:rPr>
          <w:rFonts w:ascii="仿宋_GB2312" w:eastAsia="仿宋_GB2312" w:hint="eastAsia"/>
          <w:sz w:val="32"/>
          <w:szCs w:val="32"/>
        </w:rPr>
      </w:pPr>
      <w:r>
        <w:rPr>
          <w:rFonts w:ascii="仿宋_GB2312" w:eastAsia="仿宋_GB2312" w:hint="eastAsia"/>
          <w:sz w:val="32"/>
          <w:szCs w:val="32"/>
        </w:rPr>
        <w:t>2.汉源县人民检察院</w:t>
      </w:r>
    </w:p>
    <w:p w:rsidR="00815DC9" w:rsidRDefault="00815DC9" w:rsidP="00815DC9">
      <w:pPr>
        <w:spacing w:line="560" w:lineRule="exact"/>
        <w:ind w:firstLineChars="300" w:firstLine="960"/>
        <w:rPr>
          <w:rFonts w:ascii="仿宋_GB2312" w:eastAsia="仿宋_GB2312" w:hint="eastAsia"/>
          <w:sz w:val="32"/>
          <w:szCs w:val="32"/>
        </w:rPr>
      </w:pPr>
      <w:r>
        <w:rPr>
          <w:rFonts w:ascii="仿宋_GB2312" w:eastAsia="仿宋_GB2312" w:hint="eastAsia"/>
          <w:sz w:val="32"/>
          <w:szCs w:val="32"/>
        </w:rPr>
        <w:t>3.名山区人民检察院</w:t>
      </w:r>
    </w:p>
    <w:p w:rsidR="00815DC9" w:rsidRDefault="00815DC9" w:rsidP="00815DC9">
      <w:pPr>
        <w:spacing w:line="560" w:lineRule="exact"/>
        <w:ind w:firstLineChars="300" w:firstLine="960"/>
        <w:rPr>
          <w:rFonts w:ascii="仿宋_GB2312" w:eastAsia="仿宋_GB2312" w:hint="eastAsia"/>
          <w:sz w:val="32"/>
          <w:szCs w:val="32"/>
        </w:rPr>
      </w:pPr>
      <w:r>
        <w:rPr>
          <w:rFonts w:ascii="仿宋_GB2312" w:eastAsia="仿宋_GB2312" w:hint="eastAsia"/>
          <w:sz w:val="32"/>
          <w:szCs w:val="32"/>
        </w:rPr>
        <w:t>4.雅安市人民检察院反贪污贿赂局</w:t>
      </w:r>
    </w:p>
    <w:p w:rsidR="00815DC9" w:rsidRDefault="00815DC9" w:rsidP="00815DC9">
      <w:pPr>
        <w:spacing w:line="560" w:lineRule="exact"/>
        <w:ind w:firstLineChars="300" w:firstLine="960"/>
        <w:rPr>
          <w:rFonts w:ascii="仿宋_GB2312" w:eastAsia="仿宋_GB2312" w:hint="eastAsia"/>
          <w:sz w:val="32"/>
          <w:szCs w:val="32"/>
        </w:rPr>
      </w:pPr>
      <w:r>
        <w:rPr>
          <w:rFonts w:ascii="仿宋_GB2312" w:eastAsia="仿宋_GB2312" w:hint="eastAsia"/>
          <w:sz w:val="32"/>
          <w:szCs w:val="32"/>
        </w:rPr>
        <w:t>5.雅安市人民检察院公诉处</w:t>
      </w:r>
    </w:p>
    <w:p w:rsidR="00815DC9" w:rsidRDefault="00815DC9" w:rsidP="00815DC9">
      <w:pPr>
        <w:spacing w:line="560" w:lineRule="exact"/>
        <w:ind w:firstLineChars="300" w:firstLine="960"/>
        <w:rPr>
          <w:rFonts w:ascii="仿宋_GB2312" w:eastAsia="仿宋_GB2312" w:hint="eastAsia"/>
          <w:sz w:val="32"/>
          <w:szCs w:val="32"/>
        </w:rPr>
      </w:pPr>
      <w:r>
        <w:rPr>
          <w:rFonts w:ascii="仿宋_GB2312" w:eastAsia="仿宋_GB2312" w:hint="eastAsia"/>
          <w:sz w:val="32"/>
          <w:szCs w:val="32"/>
        </w:rPr>
        <w:t>6.雅安市人民检察院政治部</w:t>
      </w:r>
    </w:p>
    <w:p w:rsidR="00815DC9" w:rsidRDefault="00815DC9" w:rsidP="00815DC9">
      <w:pPr>
        <w:spacing w:line="560" w:lineRule="exact"/>
        <w:ind w:firstLineChars="300" w:firstLine="960"/>
        <w:rPr>
          <w:rFonts w:ascii="仿宋_GB2312" w:eastAsia="仿宋_GB2312" w:hint="eastAsia"/>
          <w:sz w:val="32"/>
          <w:szCs w:val="32"/>
        </w:rPr>
      </w:pPr>
      <w:r>
        <w:rPr>
          <w:rFonts w:ascii="仿宋_GB2312" w:eastAsia="仿宋_GB2312" w:hint="eastAsia"/>
          <w:sz w:val="32"/>
          <w:szCs w:val="32"/>
        </w:rPr>
        <w:t>7.迎接香港全国人大代表团视察工作组</w:t>
      </w:r>
    </w:p>
    <w:p w:rsidR="00815DC9" w:rsidRDefault="00815DC9" w:rsidP="00815DC9">
      <w:pPr>
        <w:spacing w:line="560" w:lineRule="exact"/>
        <w:ind w:firstLineChars="225" w:firstLine="720"/>
        <w:rPr>
          <w:rFonts w:ascii="楷体_GB2312" w:eastAsia="楷体_GB2312" w:hint="eastAsia"/>
          <w:sz w:val="32"/>
          <w:szCs w:val="32"/>
        </w:rPr>
      </w:pPr>
      <w:r>
        <w:rPr>
          <w:rFonts w:ascii="楷体_GB2312" w:eastAsia="楷体_GB2312" w:hint="eastAsia"/>
          <w:sz w:val="32"/>
          <w:szCs w:val="32"/>
        </w:rPr>
        <w:t>（二）</w:t>
      </w:r>
      <w:r>
        <w:rPr>
          <w:rFonts w:ascii="楷体_GB2312" w:eastAsia="楷体_GB2312" w:hAnsi="黑体" w:hint="eastAsia"/>
          <w:sz w:val="32"/>
          <w:szCs w:val="32"/>
        </w:rPr>
        <w:t>记三等功的</w:t>
      </w:r>
      <w:r>
        <w:rPr>
          <w:rFonts w:ascii="楷体_GB2312" w:eastAsia="楷体_GB2312" w:hint="eastAsia"/>
          <w:sz w:val="32"/>
          <w:szCs w:val="32"/>
        </w:rPr>
        <w:t>个人（10名）</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1.叶  辉   雨城区人民检察院反贪局副局长</w:t>
      </w:r>
    </w:p>
    <w:p w:rsidR="00815DC9" w:rsidRDefault="00815DC9" w:rsidP="00815DC9">
      <w:pPr>
        <w:spacing w:line="560" w:lineRule="exact"/>
        <w:ind w:leftChars="350" w:left="2229" w:hangingChars="467" w:hanging="1494"/>
        <w:rPr>
          <w:rFonts w:ascii="仿宋_GB2312" w:eastAsia="仿宋_GB2312" w:hint="eastAsia"/>
          <w:sz w:val="32"/>
          <w:szCs w:val="32"/>
        </w:rPr>
      </w:pPr>
      <w:r>
        <w:rPr>
          <w:rFonts w:ascii="仿宋_GB2312" w:eastAsia="仿宋_GB2312" w:hint="eastAsia"/>
          <w:sz w:val="32"/>
          <w:szCs w:val="32"/>
        </w:rPr>
        <w:t xml:space="preserve">2.李  敏   </w:t>
      </w:r>
      <w:r>
        <w:rPr>
          <w:rFonts w:ascii="仿宋_GB2312" w:eastAsia="仿宋_GB2312" w:hint="eastAsia"/>
          <w:spacing w:val="-36"/>
          <w:sz w:val="32"/>
          <w:szCs w:val="32"/>
        </w:rPr>
        <w:t>汉源县人民检察院派驻工业园区检察室主任、民行科科长</w:t>
      </w:r>
    </w:p>
    <w:p w:rsidR="00815DC9" w:rsidRDefault="00815DC9" w:rsidP="00815DC9">
      <w:pPr>
        <w:spacing w:line="560" w:lineRule="exact"/>
        <w:ind w:firstLineChars="225" w:firstLine="720"/>
        <w:rPr>
          <w:rFonts w:ascii="仿宋_GB2312" w:eastAsia="仿宋_GB2312" w:hint="eastAsia"/>
          <w:spacing w:val="-16"/>
          <w:sz w:val="32"/>
          <w:szCs w:val="32"/>
        </w:rPr>
      </w:pPr>
      <w:r>
        <w:rPr>
          <w:rFonts w:ascii="仿宋_GB2312" w:eastAsia="仿宋_GB2312" w:hint="eastAsia"/>
          <w:sz w:val="32"/>
          <w:szCs w:val="32"/>
        </w:rPr>
        <w:t xml:space="preserve">3.高永珞   </w:t>
      </w:r>
      <w:r>
        <w:rPr>
          <w:rFonts w:ascii="仿宋_GB2312" w:eastAsia="仿宋_GB2312" w:hint="eastAsia"/>
          <w:spacing w:val="-16"/>
          <w:sz w:val="32"/>
          <w:szCs w:val="32"/>
        </w:rPr>
        <w:t>名山区人民检察院党组成员、检察委员会专职委员</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4.张  力   天全县人民检察院职务犯罪预防办公室主任</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5.余  伟   宝兴县人民检察院办公室主任</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 xml:space="preserve">6.张  </w:t>
      </w:r>
      <w:proofErr w:type="gramStart"/>
      <w:r>
        <w:rPr>
          <w:rFonts w:ascii="仿宋_GB2312" w:eastAsia="仿宋_GB2312" w:hint="eastAsia"/>
          <w:sz w:val="32"/>
          <w:szCs w:val="32"/>
        </w:rPr>
        <w:t>昊</w:t>
      </w:r>
      <w:proofErr w:type="gramEnd"/>
      <w:r>
        <w:rPr>
          <w:rFonts w:ascii="仿宋_GB2312" w:eastAsia="仿宋_GB2312" w:hint="eastAsia"/>
          <w:sz w:val="32"/>
          <w:szCs w:val="32"/>
        </w:rPr>
        <w:t xml:space="preserve">   石棉县人民检察院反贪局副局长</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7.</w:t>
      </w:r>
      <w:proofErr w:type="gramStart"/>
      <w:r>
        <w:rPr>
          <w:rFonts w:ascii="仿宋_GB2312" w:eastAsia="仿宋_GB2312" w:hint="eastAsia"/>
          <w:sz w:val="32"/>
          <w:szCs w:val="32"/>
        </w:rPr>
        <w:t>赵万良</w:t>
      </w:r>
      <w:proofErr w:type="gramEnd"/>
      <w:r>
        <w:rPr>
          <w:rFonts w:ascii="仿宋_GB2312" w:eastAsia="仿宋_GB2312" w:hint="eastAsia"/>
          <w:sz w:val="32"/>
          <w:szCs w:val="32"/>
        </w:rPr>
        <w:t xml:space="preserve">   荥经县人民检察院侦查监督科科长</w:t>
      </w:r>
    </w:p>
    <w:p w:rsidR="00815DC9" w:rsidRDefault="00815DC9" w:rsidP="00815DC9">
      <w:pPr>
        <w:spacing w:line="560" w:lineRule="exact"/>
        <w:ind w:firstLineChars="225" w:firstLine="720"/>
        <w:rPr>
          <w:rFonts w:ascii="仿宋_GB2312" w:eastAsia="仿宋_GB2312" w:hint="eastAsia"/>
          <w:spacing w:val="-10"/>
          <w:sz w:val="32"/>
          <w:szCs w:val="32"/>
        </w:rPr>
      </w:pPr>
      <w:r>
        <w:rPr>
          <w:rFonts w:ascii="仿宋_GB2312" w:eastAsia="仿宋_GB2312" w:hint="eastAsia"/>
          <w:sz w:val="32"/>
          <w:szCs w:val="32"/>
        </w:rPr>
        <w:t xml:space="preserve">8.李晓莉   </w:t>
      </w:r>
      <w:r>
        <w:rPr>
          <w:rFonts w:ascii="仿宋_GB2312" w:eastAsia="仿宋_GB2312" w:hint="eastAsia"/>
          <w:spacing w:val="-10"/>
          <w:sz w:val="32"/>
          <w:szCs w:val="32"/>
        </w:rPr>
        <w:t>芦山县人民检察院</w:t>
      </w:r>
      <w:proofErr w:type="gramStart"/>
      <w:r>
        <w:rPr>
          <w:rFonts w:ascii="仿宋_GB2312" w:eastAsia="仿宋_GB2312" w:hint="eastAsia"/>
          <w:spacing w:val="-10"/>
          <w:sz w:val="32"/>
          <w:szCs w:val="32"/>
        </w:rPr>
        <w:t>公诉科</w:t>
      </w:r>
      <w:proofErr w:type="gramEnd"/>
      <w:r>
        <w:rPr>
          <w:rFonts w:ascii="仿宋_GB2312" w:eastAsia="仿宋_GB2312" w:hint="eastAsia"/>
          <w:spacing w:val="-10"/>
          <w:sz w:val="32"/>
          <w:szCs w:val="32"/>
        </w:rPr>
        <w:t>科长</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9.杨光弘   雅安市人民检察院反贪污贿赂局综合处处长</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10.胡宇星  雅安市人民检察院信息化管理处处长</w:t>
      </w:r>
    </w:p>
    <w:p w:rsidR="00815DC9" w:rsidRDefault="00815DC9" w:rsidP="00815DC9">
      <w:pPr>
        <w:spacing w:line="560" w:lineRule="exact"/>
        <w:ind w:firstLineChars="250" w:firstLine="800"/>
        <w:rPr>
          <w:rFonts w:ascii="黑体" w:eastAsia="黑体" w:hAnsi="黑体" w:hint="eastAsia"/>
          <w:sz w:val="32"/>
          <w:szCs w:val="32"/>
        </w:rPr>
      </w:pPr>
      <w:r>
        <w:rPr>
          <w:rFonts w:ascii="黑体" w:eastAsia="黑体" w:hAnsi="黑体" w:hint="eastAsia"/>
          <w:sz w:val="32"/>
          <w:szCs w:val="32"/>
        </w:rPr>
        <w:lastRenderedPageBreak/>
        <w:t>二、记嘉奖的集体和个人</w:t>
      </w:r>
    </w:p>
    <w:p w:rsidR="00815DC9" w:rsidRDefault="00815DC9" w:rsidP="00815DC9">
      <w:pPr>
        <w:spacing w:line="560" w:lineRule="exact"/>
        <w:ind w:firstLineChars="225" w:firstLine="720"/>
        <w:rPr>
          <w:rFonts w:ascii="楷体_GB2312" w:eastAsia="楷体_GB2312" w:hint="eastAsia"/>
          <w:sz w:val="32"/>
          <w:szCs w:val="32"/>
        </w:rPr>
      </w:pPr>
      <w:r>
        <w:rPr>
          <w:rFonts w:ascii="楷体_GB2312" w:eastAsia="楷体_GB2312" w:hint="eastAsia"/>
          <w:sz w:val="32"/>
          <w:szCs w:val="32"/>
        </w:rPr>
        <w:t>（一）记嘉奖的集体（11个）</w:t>
      </w:r>
    </w:p>
    <w:p w:rsidR="00815DC9" w:rsidRDefault="00815DC9" w:rsidP="00815DC9">
      <w:pPr>
        <w:spacing w:line="560" w:lineRule="exact"/>
        <w:ind w:firstLineChars="250" w:firstLine="800"/>
        <w:rPr>
          <w:rFonts w:ascii="仿宋_GB2312" w:eastAsia="仿宋_GB2312" w:hint="eastAsia"/>
          <w:sz w:val="32"/>
          <w:szCs w:val="32"/>
        </w:rPr>
      </w:pPr>
      <w:r>
        <w:rPr>
          <w:rFonts w:ascii="仿宋_GB2312" w:eastAsia="仿宋_GB2312" w:hint="eastAsia"/>
          <w:sz w:val="32"/>
          <w:szCs w:val="32"/>
        </w:rPr>
        <w:t>1.天全县人民检察院</w:t>
      </w:r>
    </w:p>
    <w:p w:rsidR="00815DC9" w:rsidRDefault="00815DC9" w:rsidP="00815DC9">
      <w:pPr>
        <w:spacing w:line="560" w:lineRule="exact"/>
        <w:ind w:firstLineChars="250" w:firstLine="800"/>
        <w:rPr>
          <w:rFonts w:ascii="仿宋_GB2312" w:eastAsia="仿宋_GB2312" w:hint="eastAsia"/>
          <w:sz w:val="32"/>
          <w:szCs w:val="32"/>
        </w:rPr>
      </w:pPr>
      <w:r>
        <w:rPr>
          <w:rFonts w:ascii="仿宋_GB2312" w:eastAsia="仿宋_GB2312" w:hint="eastAsia"/>
          <w:sz w:val="32"/>
          <w:szCs w:val="32"/>
        </w:rPr>
        <w:t>2.宝兴县人民检察院</w:t>
      </w:r>
    </w:p>
    <w:p w:rsidR="00815DC9" w:rsidRDefault="00815DC9" w:rsidP="00815DC9">
      <w:pPr>
        <w:spacing w:line="560" w:lineRule="exact"/>
        <w:ind w:firstLineChars="250" w:firstLine="800"/>
        <w:rPr>
          <w:rFonts w:ascii="仿宋_GB2312" w:eastAsia="仿宋_GB2312" w:hint="eastAsia"/>
          <w:sz w:val="32"/>
          <w:szCs w:val="32"/>
        </w:rPr>
      </w:pPr>
      <w:r>
        <w:rPr>
          <w:rFonts w:ascii="仿宋_GB2312" w:eastAsia="仿宋_GB2312" w:hint="eastAsia"/>
          <w:sz w:val="32"/>
          <w:szCs w:val="32"/>
        </w:rPr>
        <w:t>3.石棉县人民检察院</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4.雅安市人民检察院侦查监督处</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5.雅安市人民检察院案件管理办公室</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6.雅安市人民检察院法律政策研究室</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7.雅安市人民检察院检察技术处</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8.雅安市人民检察院职务犯罪预防处</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9.雅安市人民检察院办公室</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10.雅安市人民检察院机关党委办公室</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11.汉源县人民检察院司法警察大队</w:t>
      </w:r>
    </w:p>
    <w:p w:rsidR="00815DC9" w:rsidRDefault="00815DC9" w:rsidP="00815DC9">
      <w:pPr>
        <w:spacing w:line="560" w:lineRule="exact"/>
        <w:ind w:firstLineChars="225" w:firstLine="720"/>
        <w:rPr>
          <w:rFonts w:ascii="楷体_GB2312" w:eastAsia="楷体_GB2312" w:hint="eastAsia"/>
          <w:sz w:val="32"/>
          <w:szCs w:val="32"/>
        </w:rPr>
      </w:pPr>
      <w:r>
        <w:rPr>
          <w:rFonts w:ascii="楷体_GB2312" w:eastAsia="楷体_GB2312" w:hint="eastAsia"/>
          <w:sz w:val="32"/>
          <w:szCs w:val="32"/>
        </w:rPr>
        <w:t>（二）记嘉奖的个人（6名）</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1.</w:t>
      </w:r>
      <w:proofErr w:type="gramStart"/>
      <w:r>
        <w:rPr>
          <w:rFonts w:ascii="仿宋_GB2312" w:eastAsia="仿宋_GB2312" w:hint="eastAsia"/>
          <w:sz w:val="32"/>
          <w:szCs w:val="32"/>
        </w:rPr>
        <w:t>彭</w:t>
      </w:r>
      <w:proofErr w:type="gramEnd"/>
      <w:r>
        <w:rPr>
          <w:rFonts w:ascii="仿宋_GB2312" w:eastAsia="仿宋_GB2312" w:hint="eastAsia"/>
          <w:sz w:val="32"/>
          <w:szCs w:val="32"/>
        </w:rPr>
        <w:t xml:space="preserve">  文   天全县人民检察院侦查监督科科长</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2.樊兴慧   宝兴县人民检察院</w:t>
      </w:r>
      <w:proofErr w:type="gramStart"/>
      <w:r>
        <w:rPr>
          <w:rFonts w:ascii="仿宋_GB2312" w:eastAsia="仿宋_GB2312" w:hint="eastAsia"/>
          <w:sz w:val="32"/>
          <w:szCs w:val="32"/>
        </w:rPr>
        <w:t>公诉科</w:t>
      </w:r>
      <w:proofErr w:type="gramEnd"/>
      <w:r>
        <w:rPr>
          <w:rFonts w:ascii="仿宋_GB2312" w:eastAsia="仿宋_GB2312" w:hint="eastAsia"/>
          <w:sz w:val="32"/>
          <w:szCs w:val="32"/>
        </w:rPr>
        <w:t>科长</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3.徐  文   石棉县人民检察院</w:t>
      </w:r>
      <w:proofErr w:type="gramStart"/>
      <w:r>
        <w:rPr>
          <w:rFonts w:ascii="仿宋_GB2312" w:eastAsia="仿宋_GB2312" w:hint="eastAsia"/>
          <w:sz w:val="32"/>
          <w:szCs w:val="32"/>
        </w:rPr>
        <w:t>公诉科</w:t>
      </w:r>
      <w:proofErr w:type="gramEnd"/>
      <w:r w:rsidR="00420EAB">
        <w:rPr>
          <w:rFonts w:ascii="仿宋_GB2312" w:eastAsia="仿宋_GB2312" w:hint="eastAsia"/>
          <w:sz w:val="32"/>
          <w:szCs w:val="32"/>
        </w:rPr>
        <w:t>副主任科员</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4.黄双妍   荥经县人民检察院纪检组工作人员</w:t>
      </w:r>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5.高  阳   芦山县人民检察院反渎职</w:t>
      </w:r>
      <w:proofErr w:type="gramStart"/>
      <w:r>
        <w:rPr>
          <w:rFonts w:ascii="仿宋_GB2312" w:eastAsia="仿宋_GB2312" w:hint="eastAsia"/>
          <w:sz w:val="32"/>
          <w:szCs w:val="32"/>
        </w:rPr>
        <w:t>侵权局科员</w:t>
      </w:r>
      <w:proofErr w:type="gramEnd"/>
    </w:p>
    <w:p w:rsidR="00815DC9" w:rsidRDefault="00815DC9" w:rsidP="00815DC9">
      <w:pPr>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6.陈  波   雅安市人民检察院侦查监督处主任科员</w:t>
      </w:r>
    </w:p>
    <w:p w:rsidR="00815DC9" w:rsidRDefault="00815DC9" w:rsidP="00815DC9">
      <w:pPr>
        <w:spacing w:line="560" w:lineRule="exact"/>
        <w:rPr>
          <w:rFonts w:ascii="仿宋_GB2312" w:eastAsia="仿宋_GB2312" w:hint="eastAsia"/>
          <w:sz w:val="32"/>
          <w:szCs w:val="32"/>
        </w:rPr>
      </w:pPr>
    </w:p>
    <w:p w:rsidR="00815DC9" w:rsidRDefault="00815DC9" w:rsidP="00815DC9">
      <w:pPr>
        <w:spacing w:line="560" w:lineRule="exact"/>
        <w:rPr>
          <w:rFonts w:ascii="仿宋_GB2312" w:eastAsia="仿宋_GB2312" w:hint="eastAsia"/>
          <w:sz w:val="32"/>
          <w:szCs w:val="32"/>
        </w:rPr>
      </w:pPr>
    </w:p>
    <w:p w:rsidR="00815DC9" w:rsidRDefault="00815DC9" w:rsidP="00815DC9">
      <w:pPr>
        <w:spacing w:line="560" w:lineRule="exact"/>
        <w:ind w:firstLineChars="250" w:firstLine="800"/>
        <w:rPr>
          <w:rFonts w:ascii="黑体" w:eastAsia="黑体" w:hint="eastAsia"/>
          <w:sz w:val="32"/>
          <w:szCs w:val="32"/>
        </w:rPr>
      </w:pPr>
      <w:r>
        <w:rPr>
          <w:rFonts w:ascii="黑体" w:eastAsia="黑体" w:hint="eastAsia"/>
          <w:sz w:val="32"/>
          <w:szCs w:val="32"/>
        </w:rPr>
        <w:lastRenderedPageBreak/>
        <w:t>三、通报表扬</w:t>
      </w:r>
      <w:r w:rsidR="00420EAB">
        <w:rPr>
          <w:rFonts w:ascii="黑体" w:eastAsia="黑体" w:hint="eastAsia"/>
          <w:sz w:val="32"/>
          <w:szCs w:val="32"/>
        </w:rPr>
        <w:t>的集体</w:t>
      </w:r>
      <w:r>
        <w:rPr>
          <w:rFonts w:ascii="黑体" w:eastAsia="黑体" w:hint="eastAsia"/>
          <w:sz w:val="32"/>
          <w:szCs w:val="32"/>
        </w:rPr>
        <w:t>（5个）</w:t>
      </w:r>
    </w:p>
    <w:p w:rsidR="00815DC9" w:rsidRDefault="00815DC9" w:rsidP="00815DC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1.雅安市人民检察院计划财务装备处（完成省院绩效考核加分）</w:t>
      </w:r>
    </w:p>
    <w:p w:rsidR="00815DC9" w:rsidRDefault="00815DC9" w:rsidP="00815DC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2.雅安市人民检察院监察处（完成省院绩效考核加分）</w:t>
      </w:r>
    </w:p>
    <w:p w:rsidR="00815DC9" w:rsidRDefault="00815DC9" w:rsidP="00815DC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3.雅安市人民检察院警务处</w:t>
      </w:r>
      <w:r w:rsidRPr="00815DC9">
        <w:rPr>
          <w:rFonts w:ascii="仿宋_GB2312" w:eastAsia="仿宋_GB2312" w:hint="eastAsia"/>
          <w:sz w:val="32"/>
          <w:szCs w:val="32"/>
        </w:rPr>
        <w:t>（</w:t>
      </w:r>
      <w:r w:rsidRPr="00815DC9">
        <w:rPr>
          <w:rFonts w:ascii="仿宋_GB2312" w:eastAsia="仿宋_GB2312" w:hAnsi="仿宋" w:hint="eastAsia"/>
          <w:sz w:val="32"/>
          <w:szCs w:val="32"/>
        </w:rPr>
        <w:t>完成省院绩效考核加分、组织参加全省检察机关司法警察片区技能比武</w:t>
      </w:r>
      <w:r w:rsidRPr="00815DC9">
        <w:rPr>
          <w:rFonts w:ascii="仿宋_GB2312" w:eastAsia="仿宋_GB2312" w:hint="eastAsia"/>
          <w:sz w:val="32"/>
          <w:szCs w:val="32"/>
        </w:rPr>
        <w:t>取得优良成绩）</w:t>
      </w:r>
    </w:p>
    <w:p w:rsidR="00815DC9" w:rsidRDefault="00815DC9" w:rsidP="00815DC9">
      <w:pPr>
        <w:pStyle w:val="ac"/>
        <w:spacing w:line="560" w:lineRule="exact"/>
        <w:ind w:leftChars="47" w:left="99" w:firstLineChars="150" w:firstLine="480"/>
        <w:rPr>
          <w:rFonts w:ascii="仿宋_GB2312" w:eastAsia="仿宋_GB2312" w:hint="eastAsia"/>
          <w:sz w:val="32"/>
          <w:szCs w:val="32"/>
        </w:rPr>
      </w:pPr>
      <w:r>
        <w:rPr>
          <w:rFonts w:ascii="仿宋_GB2312" w:eastAsia="仿宋_GB2312" w:hAnsi="Times" w:hint="eastAsia"/>
          <w:sz w:val="32"/>
          <w:szCs w:val="32"/>
        </w:rPr>
        <w:t>4.雅安市人民检察院侦查监督处</w:t>
      </w:r>
      <w:r>
        <w:rPr>
          <w:rFonts w:ascii="仿宋_GB2312" w:eastAsia="仿宋_GB2312" w:hint="eastAsia"/>
          <w:sz w:val="32"/>
          <w:szCs w:val="32"/>
        </w:rPr>
        <w:t xml:space="preserve">（四川省人民检察院侦查监督一处和二处推荐表扬）      </w:t>
      </w:r>
    </w:p>
    <w:p w:rsidR="00815DC9" w:rsidRDefault="00815DC9" w:rsidP="00815DC9">
      <w:pPr>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5.雅安市人民检察院机关党委办公室（</w:t>
      </w:r>
      <w:proofErr w:type="gramStart"/>
      <w:r>
        <w:rPr>
          <w:rFonts w:ascii="仿宋_GB2312" w:eastAsia="仿宋_GB2312" w:hint="eastAsia"/>
          <w:sz w:val="32"/>
          <w:szCs w:val="32"/>
        </w:rPr>
        <w:t>牵头市</w:t>
      </w:r>
      <w:proofErr w:type="gramEnd"/>
      <w:r>
        <w:rPr>
          <w:rFonts w:ascii="仿宋_GB2312" w:eastAsia="仿宋_GB2312" w:hint="eastAsia"/>
          <w:sz w:val="32"/>
          <w:szCs w:val="32"/>
        </w:rPr>
        <w:t>院脱贫攻坚工作成效显著）</w:t>
      </w:r>
    </w:p>
    <w:p w:rsidR="00815DC9" w:rsidRDefault="00815DC9" w:rsidP="00815DC9">
      <w:pPr>
        <w:tabs>
          <w:tab w:val="left" w:pos="525"/>
        </w:tabs>
        <w:spacing w:line="560" w:lineRule="exact"/>
        <w:ind w:firstLineChars="1599" w:firstLine="5117"/>
        <w:rPr>
          <w:rFonts w:ascii="仿宋_GB2312" w:eastAsia="仿宋_GB2312" w:hint="eastAsia"/>
          <w:sz w:val="32"/>
          <w:szCs w:val="32"/>
        </w:rPr>
      </w:pPr>
    </w:p>
    <w:p w:rsidR="001C1A4C" w:rsidRDefault="001C1A4C" w:rsidP="00334575">
      <w:pPr>
        <w:spacing w:line="540" w:lineRule="exact"/>
        <w:ind w:firstLineChars="1599" w:firstLine="5117"/>
        <w:rPr>
          <w:rFonts w:ascii="仿宋_GB2312" w:eastAsia="仿宋_GB2312" w:hint="eastAsia"/>
          <w:sz w:val="32"/>
          <w:szCs w:val="32"/>
        </w:rPr>
      </w:pPr>
    </w:p>
    <w:p w:rsidR="001C1A4C" w:rsidRDefault="001C1A4C" w:rsidP="00334575">
      <w:pPr>
        <w:spacing w:line="540" w:lineRule="exact"/>
        <w:ind w:firstLineChars="1599" w:firstLine="5117"/>
        <w:rPr>
          <w:rFonts w:ascii="仿宋_GB2312" w:eastAsia="仿宋_GB2312" w:hint="eastAsia"/>
          <w:sz w:val="32"/>
          <w:szCs w:val="32"/>
        </w:rPr>
      </w:pPr>
    </w:p>
    <w:p w:rsidR="00C94848" w:rsidRDefault="00C94848" w:rsidP="00A815E4">
      <w:pPr>
        <w:spacing w:line="360" w:lineRule="exact"/>
        <w:ind w:firstLineChars="1599" w:firstLine="5117"/>
        <w:rPr>
          <w:rFonts w:ascii="仿宋_GB2312" w:eastAsia="仿宋_GB2312" w:hint="eastAsia"/>
          <w:sz w:val="32"/>
          <w:szCs w:val="32"/>
        </w:rPr>
      </w:pPr>
    </w:p>
    <w:p w:rsidR="00A815E4" w:rsidRDefault="00A815E4" w:rsidP="00A815E4">
      <w:pPr>
        <w:spacing w:line="360" w:lineRule="exact"/>
        <w:ind w:firstLineChars="1599" w:firstLine="5117"/>
        <w:rPr>
          <w:rFonts w:ascii="仿宋_GB2312" w:eastAsia="仿宋_GB2312" w:hint="eastAsia"/>
          <w:sz w:val="32"/>
          <w:szCs w:val="32"/>
        </w:rPr>
      </w:pPr>
    </w:p>
    <w:p w:rsidR="00A815E4" w:rsidRDefault="00A815E4" w:rsidP="00A815E4">
      <w:pPr>
        <w:spacing w:line="360" w:lineRule="exact"/>
        <w:ind w:firstLineChars="1599" w:firstLine="5117"/>
        <w:rPr>
          <w:rFonts w:ascii="仿宋_GB2312" w:eastAsia="仿宋_GB2312" w:hint="eastAsia"/>
          <w:sz w:val="32"/>
          <w:szCs w:val="32"/>
        </w:rPr>
      </w:pPr>
    </w:p>
    <w:p w:rsidR="00A815E4" w:rsidRDefault="00A815E4"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DB0A25" w:rsidRDefault="00DB0A25" w:rsidP="00A815E4">
      <w:pPr>
        <w:spacing w:line="360" w:lineRule="exact"/>
        <w:ind w:firstLineChars="1599" w:firstLine="5117"/>
        <w:rPr>
          <w:rFonts w:ascii="仿宋_GB2312" w:eastAsia="仿宋_GB2312" w:hint="eastAsia"/>
          <w:sz w:val="32"/>
          <w:szCs w:val="32"/>
        </w:rPr>
      </w:pPr>
    </w:p>
    <w:p w:rsidR="00815DC9" w:rsidRDefault="00815DC9" w:rsidP="00A815E4">
      <w:pPr>
        <w:spacing w:line="360" w:lineRule="exact"/>
        <w:ind w:firstLineChars="1599" w:firstLine="5117"/>
        <w:rPr>
          <w:rFonts w:ascii="仿宋_GB2312" w:eastAsia="仿宋_GB2312" w:hint="eastAsia"/>
          <w:sz w:val="32"/>
          <w:szCs w:val="32"/>
        </w:rPr>
      </w:pPr>
    </w:p>
    <w:p w:rsidR="00334575" w:rsidRPr="00B63E8C" w:rsidRDefault="00334575" w:rsidP="00334575">
      <w:pPr>
        <w:spacing w:line="360" w:lineRule="exact"/>
        <w:rPr>
          <w:rFonts w:ascii="仿宋_GB2312" w:eastAsia="仿宋_GB2312" w:hint="eastAsia"/>
          <w:sz w:val="32"/>
          <w:szCs w:val="32"/>
        </w:rPr>
      </w:pPr>
      <w:r w:rsidRPr="00AE058A">
        <w:rPr>
          <w:rFonts w:ascii="仿宋_GB2312" w:eastAsia="仿宋_GB2312" w:hint="eastAsia"/>
          <w:noProof/>
          <w:sz w:val="32"/>
          <w:szCs w:val="32"/>
          <w:u w:val="single"/>
        </w:rPr>
        <w:pict>
          <v:line id="_x0000_s1054" style="position:absolute;left:0;text-align:left;z-index:251657728" from="-10.5pt,6.6pt" to="456.75pt,6.6pt" strokeweight=".25pt"/>
        </w:pict>
      </w:r>
      <w:r w:rsidRPr="00AE058A">
        <w:rPr>
          <w:rFonts w:ascii="仿宋_GB2312" w:eastAsia="仿宋_GB2312" w:hint="eastAsia"/>
          <w:color w:val="000000"/>
          <w:spacing w:val="15"/>
          <w:sz w:val="32"/>
          <w:szCs w:val="32"/>
        </w:rPr>
        <w:t xml:space="preserve"> </w:t>
      </w:r>
      <w:r w:rsidRPr="00AE058A">
        <w:rPr>
          <w:rFonts w:ascii="仿宋_GB2312" w:eastAsia="仿宋_GB2312" w:hint="eastAsia"/>
          <w:sz w:val="32"/>
          <w:szCs w:val="32"/>
        </w:rPr>
        <w:t xml:space="preserve">     </w:t>
      </w:r>
      <w:r>
        <w:rPr>
          <w:rFonts w:ascii="仿宋_GB2312" w:eastAsia="仿宋_GB2312" w:hint="eastAsia"/>
          <w:sz w:val="32"/>
          <w:szCs w:val="32"/>
        </w:rPr>
        <w:t xml:space="preserve">                      </w:t>
      </w:r>
    </w:p>
    <w:p w:rsidR="00334575" w:rsidRDefault="00334575" w:rsidP="00334575">
      <w:pPr>
        <w:spacing w:line="320" w:lineRule="exact"/>
        <w:ind w:firstLineChars="32" w:firstLine="102"/>
        <w:rPr>
          <w:rFonts w:ascii="仿宋_GB2312" w:eastAsia="仿宋_GB2312" w:hint="eastAsia"/>
          <w:sz w:val="28"/>
          <w:szCs w:val="28"/>
        </w:rPr>
      </w:pPr>
      <w:r>
        <w:rPr>
          <w:rFonts w:hint="eastAsia"/>
          <w:noProof/>
          <w:sz w:val="32"/>
        </w:rPr>
        <w:pict>
          <v:line id="_x0000_s1053" style="position:absolute;left:0;text-align:left;z-index:251656704" from="-10.5pt,30pt" to="456.75pt,30pt" strokeweight=".35pt"/>
        </w:pict>
      </w:r>
      <w:r w:rsidRPr="00C7302B">
        <w:rPr>
          <w:rFonts w:eastAsia="仿宋_GB2312" w:hint="eastAsia"/>
          <w:sz w:val="28"/>
          <w:szCs w:val="28"/>
        </w:rPr>
        <w:t>雅安市人民</w:t>
      </w:r>
      <w:r>
        <w:rPr>
          <w:rFonts w:eastAsia="仿宋_GB2312" w:hint="eastAsia"/>
          <w:sz w:val="28"/>
          <w:szCs w:val="28"/>
        </w:rPr>
        <w:t>检察院办公室</w:t>
      </w:r>
      <w:r>
        <w:rPr>
          <w:rFonts w:eastAsia="仿宋_GB2312" w:hint="eastAsia"/>
          <w:sz w:val="28"/>
          <w:szCs w:val="28"/>
        </w:rPr>
        <w:t xml:space="preserve">                    </w:t>
      </w:r>
      <w:r w:rsidRPr="00465D95">
        <w:rPr>
          <w:rFonts w:ascii="仿宋_GB2312" w:eastAsia="仿宋_GB2312" w:hint="eastAsia"/>
          <w:sz w:val="28"/>
          <w:szCs w:val="28"/>
        </w:rPr>
        <w:t>201</w:t>
      </w:r>
      <w:r w:rsidR="00A815E4">
        <w:rPr>
          <w:rFonts w:ascii="仿宋_GB2312" w:eastAsia="仿宋_GB2312" w:hint="eastAsia"/>
          <w:sz w:val="28"/>
          <w:szCs w:val="28"/>
        </w:rPr>
        <w:t>7</w:t>
      </w:r>
      <w:r w:rsidRPr="00465D95">
        <w:rPr>
          <w:rFonts w:ascii="仿宋_GB2312" w:eastAsia="仿宋_GB2312" w:hint="eastAsia"/>
          <w:sz w:val="28"/>
          <w:szCs w:val="28"/>
        </w:rPr>
        <w:t>年</w:t>
      </w:r>
      <w:r w:rsidR="00A815E4">
        <w:rPr>
          <w:rFonts w:ascii="仿宋_GB2312" w:eastAsia="仿宋_GB2312" w:hint="eastAsia"/>
          <w:sz w:val="28"/>
          <w:szCs w:val="28"/>
        </w:rPr>
        <w:t>1</w:t>
      </w:r>
      <w:r w:rsidRPr="00465D95">
        <w:rPr>
          <w:rFonts w:ascii="仿宋_GB2312" w:eastAsia="仿宋_GB2312" w:hint="eastAsia"/>
          <w:sz w:val="28"/>
          <w:szCs w:val="28"/>
        </w:rPr>
        <w:t>月</w:t>
      </w:r>
      <w:r w:rsidR="00DB0A25">
        <w:rPr>
          <w:rFonts w:ascii="仿宋_GB2312" w:eastAsia="仿宋_GB2312" w:hint="eastAsia"/>
          <w:sz w:val="28"/>
          <w:szCs w:val="28"/>
        </w:rPr>
        <w:t>23</w:t>
      </w:r>
      <w:r>
        <w:rPr>
          <w:rFonts w:ascii="仿宋_GB2312" w:eastAsia="仿宋_GB2312" w:hint="eastAsia"/>
          <w:sz w:val="28"/>
          <w:szCs w:val="28"/>
        </w:rPr>
        <w:t>日印发</w:t>
      </w:r>
    </w:p>
    <w:sectPr w:rsidR="00334575" w:rsidSect="00D326F9">
      <w:headerReference w:type="default" r:id="rId7"/>
      <w:footerReference w:type="even" r:id="rId8"/>
      <w:footerReference w:type="default" r:id="rId9"/>
      <w:pgSz w:w="11907" w:h="16840" w:code="9"/>
      <w:pgMar w:top="2098" w:right="1531" w:bottom="1871" w:left="1531" w:header="851" w:footer="1418"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D7A" w:rsidRDefault="00B61D7A">
      <w:r>
        <w:separator/>
      </w:r>
    </w:p>
  </w:endnote>
  <w:endnote w:type="continuationSeparator" w:id="1">
    <w:p w:rsidR="00B61D7A" w:rsidRDefault="00B61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altName w:val="方正小标宋简体"/>
    <w:charset w:val="86"/>
    <w:family w:val="script"/>
    <w:pitch w:val="fixed"/>
    <w:sig w:usb0="00000000"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宋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FC" w:rsidRDefault="004138FC" w:rsidP="00D326F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4138FC" w:rsidRDefault="004138FC" w:rsidP="00351F9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FC" w:rsidRPr="00E443D6" w:rsidRDefault="004138FC" w:rsidP="00E64538">
    <w:pPr>
      <w:pStyle w:val="a3"/>
      <w:framePr w:wrap="around" w:vAnchor="text" w:hAnchor="margin" w:xAlign="outside" w:y="1"/>
      <w:rPr>
        <w:rStyle w:val="a4"/>
        <w:rFonts w:ascii="宋体" w:hAnsi="宋体"/>
        <w:sz w:val="28"/>
        <w:szCs w:val="28"/>
      </w:rPr>
    </w:pPr>
    <w:r w:rsidRPr="00E443D6">
      <w:rPr>
        <w:rStyle w:val="a4"/>
        <w:rFonts w:ascii="宋体" w:hAnsi="宋体"/>
        <w:sz w:val="28"/>
        <w:szCs w:val="28"/>
      </w:rPr>
      <w:fldChar w:fldCharType="begin"/>
    </w:r>
    <w:r w:rsidRPr="00E443D6">
      <w:rPr>
        <w:rStyle w:val="a4"/>
        <w:rFonts w:ascii="宋体" w:hAnsi="宋体"/>
        <w:sz w:val="28"/>
        <w:szCs w:val="28"/>
      </w:rPr>
      <w:instrText xml:space="preserve">PAGE  </w:instrText>
    </w:r>
    <w:r w:rsidRPr="00E443D6">
      <w:rPr>
        <w:rStyle w:val="a4"/>
        <w:rFonts w:ascii="宋体" w:hAnsi="宋体"/>
        <w:sz w:val="28"/>
        <w:szCs w:val="28"/>
      </w:rPr>
      <w:fldChar w:fldCharType="separate"/>
    </w:r>
    <w:r w:rsidR="000531C9">
      <w:rPr>
        <w:rStyle w:val="a4"/>
        <w:rFonts w:ascii="宋体" w:hAnsi="宋体"/>
        <w:noProof/>
        <w:sz w:val="28"/>
        <w:szCs w:val="28"/>
      </w:rPr>
      <w:t>- 1 -</w:t>
    </w:r>
    <w:r w:rsidRPr="00E443D6">
      <w:rPr>
        <w:rStyle w:val="a4"/>
        <w:rFonts w:ascii="宋体" w:hAnsi="宋体"/>
        <w:sz w:val="28"/>
        <w:szCs w:val="28"/>
      </w:rPr>
      <w:fldChar w:fldCharType="end"/>
    </w:r>
  </w:p>
  <w:p w:rsidR="004138FC" w:rsidRDefault="004138FC" w:rsidP="00351F9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D7A" w:rsidRDefault="00B61D7A">
      <w:r>
        <w:separator/>
      </w:r>
    </w:p>
  </w:footnote>
  <w:footnote w:type="continuationSeparator" w:id="1">
    <w:p w:rsidR="00B61D7A" w:rsidRDefault="00B61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FC" w:rsidRDefault="004138FC" w:rsidP="0012527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574"/>
    <w:multiLevelType w:val="hybridMultilevel"/>
    <w:tmpl w:val="4544975E"/>
    <w:lvl w:ilvl="0" w:tplc="620CC642">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55BC61C0"/>
    <w:multiLevelType w:val="hybridMultilevel"/>
    <w:tmpl w:val="7898CA8A"/>
    <w:lvl w:ilvl="0" w:tplc="5122E644">
      <w:start w:val="1"/>
      <w:numFmt w:val="decimal"/>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327E"/>
    <w:rsid w:val="0000591C"/>
    <w:rsid w:val="00006604"/>
    <w:rsid w:val="00007F27"/>
    <w:rsid w:val="0001715C"/>
    <w:rsid w:val="0002614A"/>
    <w:rsid w:val="0002630B"/>
    <w:rsid w:val="00027C94"/>
    <w:rsid w:val="0003468C"/>
    <w:rsid w:val="00037A9C"/>
    <w:rsid w:val="00040F10"/>
    <w:rsid w:val="00047D29"/>
    <w:rsid w:val="00050EED"/>
    <w:rsid w:val="000515B4"/>
    <w:rsid w:val="000531C9"/>
    <w:rsid w:val="00056BB0"/>
    <w:rsid w:val="00061446"/>
    <w:rsid w:val="0006406A"/>
    <w:rsid w:val="000755B0"/>
    <w:rsid w:val="00085A72"/>
    <w:rsid w:val="0009142F"/>
    <w:rsid w:val="000919F3"/>
    <w:rsid w:val="00091BFF"/>
    <w:rsid w:val="00094DB5"/>
    <w:rsid w:val="000A4F74"/>
    <w:rsid w:val="000B0BA7"/>
    <w:rsid w:val="000B1F10"/>
    <w:rsid w:val="000B2EAB"/>
    <w:rsid w:val="000C60EA"/>
    <w:rsid w:val="000D7FE1"/>
    <w:rsid w:val="000E032A"/>
    <w:rsid w:val="000E0C45"/>
    <w:rsid w:val="000E2D10"/>
    <w:rsid w:val="000E4C5D"/>
    <w:rsid w:val="000E5D15"/>
    <w:rsid w:val="000E61FA"/>
    <w:rsid w:val="000E7DFC"/>
    <w:rsid w:val="000F1D05"/>
    <w:rsid w:val="000F5F41"/>
    <w:rsid w:val="000F7FC5"/>
    <w:rsid w:val="00100F5A"/>
    <w:rsid w:val="001133CA"/>
    <w:rsid w:val="001143C2"/>
    <w:rsid w:val="00123753"/>
    <w:rsid w:val="00125272"/>
    <w:rsid w:val="00131477"/>
    <w:rsid w:val="0013390C"/>
    <w:rsid w:val="00134B21"/>
    <w:rsid w:val="001410DD"/>
    <w:rsid w:val="00151F86"/>
    <w:rsid w:val="00175832"/>
    <w:rsid w:val="00176243"/>
    <w:rsid w:val="001827AF"/>
    <w:rsid w:val="001C02B5"/>
    <w:rsid w:val="001C0FF5"/>
    <w:rsid w:val="001C1A4C"/>
    <w:rsid w:val="001C3697"/>
    <w:rsid w:val="001D314B"/>
    <w:rsid w:val="001D3B47"/>
    <w:rsid w:val="001D664E"/>
    <w:rsid w:val="001D7A35"/>
    <w:rsid w:val="001F17EC"/>
    <w:rsid w:val="001F2B9C"/>
    <w:rsid w:val="001F5BBC"/>
    <w:rsid w:val="002024EC"/>
    <w:rsid w:val="002050ED"/>
    <w:rsid w:val="00205D0A"/>
    <w:rsid w:val="00211988"/>
    <w:rsid w:val="00212179"/>
    <w:rsid w:val="00212BA8"/>
    <w:rsid w:val="002172E1"/>
    <w:rsid w:val="00217B1B"/>
    <w:rsid w:val="002265C9"/>
    <w:rsid w:val="0023576B"/>
    <w:rsid w:val="002415FD"/>
    <w:rsid w:val="002462FA"/>
    <w:rsid w:val="002535F0"/>
    <w:rsid w:val="00256535"/>
    <w:rsid w:val="00257D5C"/>
    <w:rsid w:val="00261B10"/>
    <w:rsid w:val="00263F9E"/>
    <w:rsid w:val="00267646"/>
    <w:rsid w:val="002729E1"/>
    <w:rsid w:val="00274966"/>
    <w:rsid w:val="002753E9"/>
    <w:rsid w:val="00285156"/>
    <w:rsid w:val="00292831"/>
    <w:rsid w:val="00295A2F"/>
    <w:rsid w:val="002A409C"/>
    <w:rsid w:val="002A74FD"/>
    <w:rsid w:val="002B2EA1"/>
    <w:rsid w:val="002B6071"/>
    <w:rsid w:val="002D4B00"/>
    <w:rsid w:val="002E0791"/>
    <w:rsid w:val="002E6A13"/>
    <w:rsid w:val="00300E2A"/>
    <w:rsid w:val="00303690"/>
    <w:rsid w:val="00307674"/>
    <w:rsid w:val="003132F0"/>
    <w:rsid w:val="00317F37"/>
    <w:rsid w:val="00326E57"/>
    <w:rsid w:val="003273E2"/>
    <w:rsid w:val="00330B30"/>
    <w:rsid w:val="003316BC"/>
    <w:rsid w:val="00334575"/>
    <w:rsid w:val="0034502C"/>
    <w:rsid w:val="00346C5B"/>
    <w:rsid w:val="00351F9D"/>
    <w:rsid w:val="0035467F"/>
    <w:rsid w:val="0036297C"/>
    <w:rsid w:val="00363839"/>
    <w:rsid w:val="00364CEC"/>
    <w:rsid w:val="00364DF6"/>
    <w:rsid w:val="003677C6"/>
    <w:rsid w:val="00383283"/>
    <w:rsid w:val="003862A4"/>
    <w:rsid w:val="0039144D"/>
    <w:rsid w:val="003B0E7F"/>
    <w:rsid w:val="003B5238"/>
    <w:rsid w:val="003E20F5"/>
    <w:rsid w:val="003F112E"/>
    <w:rsid w:val="003F2210"/>
    <w:rsid w:val="003F22F7"/>
    <w:rsid w:val="004068FF"/>
    <w:rsid w:val="00411B89"/>
    <w:rsid w:val="004138FC"/>
    <w:rsid w:val="0041634A"/>
    <w:rsid w:val="00420EAB"/>
    <w:rsid w:val="0042194E"/>
    <w:rsid w:val="004263D7"/>
    <w:rsid w:val="0043277E"/>
    <w:rsid w:val="00454C5D"/>
    <w:rsid w:val="00462794"/>
    <w:rsid w:val="00463D54"/>
    <w:rsid w:val="00465D95"/>
    <w:rsid w:val="00477293"/>
    <w:rsid w:val="00477509"/>
    <w:rsid w:val="00490B1B"/>
    <w:rsid w:val="004B673E"/>
    <w:rsid w:val="004C19FC"/>
    <w:rsid w:val="004C3F79"/>
    <w:rsid w:val="004C693A"/>
    <w:rsid w:val="004D071A"/>
    <w:rsid w:val="004D4260"/>
    <w:rsid w:val="004D581F"/>
    <w:rsid w:val="004D7902"/>
    <w:rsid w:val="004F539E"/>
    <w:rsid w:val="004F5C12"/>
    <w:rsid w:val="0050040F"/>
    <w:rsid w:val="00500FC4"/>
    <w:rsid w:val="005019CE"/>
    <w:rsid w:val="00505CA3"/>
    <w:rsid w:val="00507E07"/>
    <w:rsid w:val="00516773"/>
    <w:rsid w:val="00517AAD"/>
    <w:rsid w:val="00525DA8"/>
    <w:rsid w:val="005265A0"/>
    <w:rsid w:val="00527533"/>
    <w:rsid w:val="00527A9B"/>
    <w:rsid w:val="005315FF"/>
    <w:rsid w:val="00531A9C"/>
    <w:rsid w:val="00542978"/>
    <w:rsid w:val="00547DDB"/>
    <w:rsid w:val="00550EB4"/>
    <w:rsid w:val="00553230"/>
    <w:rsid w:val="005569CE"/>
    <w:rsid w:val="005658C3"/>
    <w:rsid w:val="0058354C"/>
    <w:rsid w:val="00584578"/>
    <w:rsid w:val="00585EBE"/>
    <w:rsid w:val="00586D7E"/>
    <w:rsid w:val="00595F3C"/>
    <w:rsid w:val="00596340"/>
    <w:rsid w:val="005967D1"/>
    <w:rsid w:val="005B2E6F"/>
    <w:rsid w:val="005D126C"/>
    <w:rsid w:val="005D1290"/>
    <w:rsid w:val="005D235B"/>
    <w:rsid w:val="005E51C6"/>
    <w:rsid w:val="005F0A29"/>
    <w:rsid w:val="005F6816"/>
    <w:rsid w:val="005F70A0"/>
    <w:rsid w:val="006029C3"/>
    <w:rsid w:val="006134F4"/>
    <w:rsid w:val="00617D17"/>
    <w:rsid w:val="00625D68"/>
    <w:rsid w:val="00630541"/>
    <w:rsid w:val="00631F3E"/>
    <w:rsid w:val="00632E2C"/>
    <w:rsid w:val="00633598"/>
    <w:rsid w:val="00633B0E"/>
    <w:rsid w:val="00636655"/>
    <w:rsid w:val="0064151B"/>
    <w:rsid w:val="00641B29"/>
    <w:rsid w:val="00642BA1"/>
    <w:rsid w:val="00643C74"/>
    <w:rsid w:val="00645DB8"/>
    <w:rsid w:val="00653D6D"/>
    <w:rsid w:val="006548C4"/>
    <w:rsid w:val="0065659A"/>
    <w:rsid w:val="00665169"/>
    <w:rsid w:val="00666280"/>
    <w:rsid w:val="006737E3"/>
    <w:rsid w:val="00674D2F"/>
    <w:rsid w:val="0067532D"/>
    <w:rsid w:val="00680F54"/>
    <w:rsid w:val="00686AB0"/>
    <w:rsid w:val="006877D4"/>
    <w:rsid w:val="006879A3"/>
    <w:rsid w:val="00687C29"/>
    <w:rsid w:val="006937F7"/>
    <w:rsid w:val="006A6BD2"/>
    <w:rsid w:val="006A71AB"/>
    <w:rsid w:val="006B4C70"/>
    <w:rsid w:val="006B4F5C"/>
    <w:rsid w:val="006C55F6"/>
    <w:rsid w:val="006C7E1E"/>
    <w:rsid w:val="006E4BC3"/>
    <w:rsid w:val="00701B82"/>
    <w:rsid w:val="00703DBD"/>
    <w:rsid w:val="007063D1"/>
    <w:rsid w:val="00714151"/>
    <w:rsid w:val="007154B7"/>
    <w:rsid w:val="0072169D"/>
    <w:rsid w:val="00724364"/>
    <w:rsid w:val="0072626C"/>
    <w:rsid w:val="00732C82"/>
    <w:rsid w:val="00733C39"/>
    <w:rsid w:val="00742C2D"/>
    <w:rsid w:val="00744FC4"/>
    <w:rsid w:val="007474BB"/>
    <w:rsid w:val="0075798B"/>
    <w:rsid w:val="00770296"/>
    <w:rsid w:val="00770524"/>
    <w:rsid w:val="00781002"/>
    <w:rsid w:val="00783CF0"/>
    <w:rsid w:val="00790A3A"/>
    <w:rsid w:val="007A5CCD"/>
    <w:rsid w:val="007A75C0"/>
    <w:rsid w:val="007C49C6"/>
    <w:rsid w:val="007C5B94"/>
    <w:rsid w:val="007D327E"/>
    <w:rsid w:val="007E76E3"/>
    <w:rsid w:val="007F678C"/>
    <w:rsid w:val="00815DC9"/>
    <w:rsid w:val="008230DB"/>
    <w:rsid w:val="008233B1"/>
    <w:rsid w:val="00850A84"/>
    <w:rsid w:val="0086394E"/>
    <w:rsid w:val="00865A77"/>
    <w:rsid w:val="00865E3B"/>
    <w:rsid w:val="00870D7F"/>
    <w:rsid w:val="00873B00"/>
    <w:rsid w:val="00882C58"/>
    <w:rsid w:val="00883CFA"/>
    <w:rsid w:val="00884902"/>
    <w:rsid w:val="00885010"/>
    <w:rsid w:val="00886707"/>
    <w:rsid w:val="008A1432"/>
    <w:rsid w:val="008A5017"/>
    <w:rsid w:val="008A508B"/>
    <w:rsid w:val="008A6E23"/>
    <w:rsid w:val="008B1E91"/>
    <w:rsid w:val="008B3446"/>
    <w:rsid w:val="008E7748"/>
    <w:rsid w:val="00903A6D"/>
    <w:rsid w:val="00920148"/>
    <w:rsid w:val="009212DD"/>
    <w:rsid w:val="00923E81"/>
    <w:rsid w:val="009275A6"/>
    <w:rsid w:val="00930118"/>
    <w:rsid w:val="00934951"/>
    <w:rsid w:val="00936BFD"/>
    <w:rsid w:val="00937EE6"/>
    <w:rsid w:val="00940EB1"/>
    <w:rsid w:val="00941603"/>
    <w:rsid w:val="00947F06"/>
    <w:rsid w:val="0095612E"/>
    <w:rsid w:val="00962CA4"/>
    <w:rsid w:val="00971E3D"/>
    <w:rsid w:val="00973D96"/>
    <w:rsid w:val="00974760"/>
    <w:rsid w:val="00976064"/>
    <w:rsid w:val="00991AE3"/>
    <w:rsid w:val="00993008"/>
    <w:rsid w:val="009A1F43"/>
    <w:rsid w:val="009A2AC0"/>
    <w:rsid w:val="009A36A5"/>
    <w:rsid w:val="009A4ED7"/>
    <w:rsid w:val="009C4FC2"/>
    <w:rsid w:val="009C5809"/>
    <w:rsid w:val="009D5AE3"/>
    <w:rsid w:val="009F3A01"/>
    <w:rsid w:val="009F7E83"/>
    <w:rsid w:val="00A024F0"/>
    <w:rsid w:val="00A22B40"/>
    <w:rsid w:val="00A23875"/>
    <w:rsid w:val="00A31010"/>
    <w:rsid w:val="00A46C18"/>
    <w:rsid w:val="00A61342"/>
    <w:rsid w:val="00A6159B"/>
    <w:rsid w:val="00A62417"/>
    <w:rsid w:val="00A640C1"/>
    <w:rsid w:val="00A815E4"/>
    <w:rsid w:val="00A8292F"/>
    <w:rsid w:val="00A855B5"/>
    <w:rsid w:val="00A87750"/>
    <w:rsid w:val="00AA6456"/>
    <w:rsid w:val="00AB3D3E"/>
    <w:rsid w:val="00AB7C28"/>
    <w:rsid w:val="00AC202F"/>
    <w:rsid w:val="00AD10BA"/>
    <w:rsid w:val="00AD2100"/>
    <w:rsid w:val="00AE058A"/>
    <w:rsid w:val="00AE2173"/>
    <w:rsid w:val="00AE4302"/>
    <w:rsid w:val="00AF2AFB"/>
    <w:rsid w:val="00AF38D2"/>
    <w:rsid w:val="00AF58E3"/>
    <w:rsid w:val="00B10B23"/>
    <w:rsid w:val="00B175F8"/>
    <w:rsid w:val="00B2541E"/>
    <w:rsid w:val="00B32A34"/>
    <w:rsid w:val="00B409F9"/>
    <w:rsid w:val="00B42EC2"/>
    <w:rsid w:val="00B43C2D"/>
    <w:rsid w:val="00B44821"/>
    <w:rsid w:val="00B5238B"/>
    <w:rsid w:val="00B5296E"/>
    <w:rsid w:val="00B5493D"/>
    <w:rsid w:val="00B60F03"/>
    <w:rsid w:val="00B61D7A"/>
    <w:rsid w:val="00B63E8C"/>
    <w:rsid w:val="00B64838"/>
    <w:rsid w:val="00B74349"/>
    <w:rsid w:val="00B82B59"/>
    <w:rsid w:val="00BA14F9"/>
    <w:rsid w:val="00BA4DF9"/>
    <w:rsid w:val="00BA6D70"/>
    <w:rsid w:val="00BB6C60"/>
    <w:rsid w:val="00BC5B20"/>
    <w:rsid w:val="00BC7AA4"/>
    <w:rsid w:val="00BD549F"/>
    <w:rsid w:val="00BE2699"/>
    <w:rsid w:val="00BE4013"/>
    <w:rsid w:val="00BF3AC3"/>
    <w:rsid w:val="00C00FA4"/>
    <w:rsid w:val="00C15086"/>
    <w:rsid w:val="00C164DA"/>
    <w:rsid w:val="00C2293D"/>
    <w:rsid w:val="00C25174"/>
    <w:rsid w:val="00C251DD"/>
    <w:rsid w:val="00C27620"/>
    <w:rsid w:val="00C3335E"/>
    <w:rsid w:val="00C34C25"/>
    <w:rsid w:val="00C440C3"/>
    <w:rsid w:val="00C54E54"/>
    <w:rsid w:val="00C62DC6"/>
    <w:rsid w:val="00C62FFC"/>
    <w:rsid w:val="00C64DED"/>
    <w:rsid w:val="00C65A6A"/>
    <w:rsid w:val="00C70C59"/>
    <w:rsid w:val="00C71734"/>
    <w:rsid w:val="00C71FB8"/>
    <w:rsid w:val="00C7302B"/>
    <w:rsid w:val="00C75857"/>
    <w:rsid w:val="00C76F73"/>
    <w:rsid w:val="00C822B8"/>
    <w:rsid w:val="00C94848"/>
    <w:rsid w:val="00C9718C"/>
    <w:rsid w:val="00CB2756"/>
    <w:rsid w:val="00CB3651"/>
    <w:rsid w:val="00CB5799"/>
    <w:rsid w:val="00CB7A61"/>
    <w:rsid w:val="00CC2D06"/>
    <w:rsid w:val="00CE5308"/>
    <w:rsid w:val="00CF4649"/>
    <w:rsid w:val="00D0266D"/>
    <w:rsid w:val="00D03EE7"/>
    <w:rsid w:val="00D07714"/>
    <w:rsid w:val="00D1141B"/>
    <w:rsid w:val="00D24E1A"/>
    <w:rsid w:val="00D31535"/>
    <w:rsid w:val="00D326F9"/>
    <w:rsid w:val="00D40317"/>
    <w:rsid w:val="00D572A1"/>
    <w:rsid w:val="00D62236"/>
    <w:rsid w:val="00D713EF"/>
    <w:rsid w:val="00D715A9"/>
    <w:rsid w:val="00D717DE"/>
    <w:rsid w:val="00D8488A"/>
    <w:rsid w:val="00D90862"/>
    <w:rsid w:val="00D965FD"/>
    <w:rsid w:val="00DA2157"/>
    <w:rsid w:val="00DA4763"/>
    <w:rsid w:val="00DB0A25"/>
    <w:rsid w:val="00DB1C5A"/>
    <w:rsid w:val="00DB68D8"/>
    <w:rsid w:val="00DC0989"/>
    <w:rsid w:val="00DC15F7"/>
    <w:rsid w:val="00DC1ACA"/>
    <w:rsid w:val="00DC450D"/>
    <w:rsid w:val="00DC4815"/>
    <w:rsid w:val="00DE18D6"/>
    <w:rsid w:val="00DE3D4A"/>
    <w:rsid w:val="00DF28E2"/>
    <w:rsid w:val="00DF67D9"/>
    <w:rsid w:val="00E01E1F"/>
    <w:rsid w:val="00E207DB"/>
    <w:rsid w:val="00E2255C"/>
    <w:rsid w:val="00E4066A"/>
    <w:rsid w:val="00E40C8F"/>
    <w:rsid w:val="00E40E9B"/>
    <w:rsid w:val="00E42779"/>
    <w:rsid w:val="00E443D6"/>
    <w:rsid w:val="00E45ECE"/>
    <w:rsid w:val="00E62719"/>
    <w:rsid w:val="00E64538"/>
    <w:rsid w:val="00E7299B"/>
    <w:rsid w:val="00E96CF7"/>
    <w:rsid w:val="00E97BE8"/>
    <w:rsid w:val="00EA4B77"/>
    <w:rsid w:val="00EB0ECD"/>
    <w:rsid w:val="00EB3A3A"/>
    <w:rsid w:val="00EC14EC"/>
    <w:rsid w:val="00EC4EBC"/>
    <w:rsid w:val="00ED2485"/>
    <w:rsid w:val="00ED5671"/>
    <w:rsid w:val="00EF405B"/>
    <w:rsid w:val="00F06965"/>
    <w:rsid w:val="00F151D3"/>
    <w:rsid w:val="00F2084E"/>
    <w:rsid w:val="00F300D0"/>
    <w:rsid w:val="00F346CA"/>
    <w:rsid w:val="00F372F2"/>
    <w:rsid w:val="00F47FB2"/>
    <w:rsid w:val="00F5124C"/>
    <w:rsid w:val="00F52667"/>
    <w:rsid w:val="00F558F9"/>
    <w:rsid w:val="00F56E30"/>
    <w:rsid w:val="00F6168E"/>
    <w:rsid w:val="00F7301B"/>
    <w:rsid w:val="00F74306"/>
    <w:rsid w:val="00F76DE7"/>
    <w:rsid w:val="00F81C32"/>
    <w:rsid w:val="00F85C4A"/>
    <w:rsid w:val="00F8770C"/>
    <w:rsid w:val="00F8790F"/>
    <w:rsid w:val="00F957CE"/>
    <w:rsid w:val="00FA0B65"/>
    <w:rsid w:val="00FA2D10"/>
    <w:rsid w:val="00FA79DE"/>
    <w:rsid w:val="00FC2807"/>
    <w:rsid w:val="00FC4843"/>
    <w:rsid w:val="00FD0E8B"/>
    <w:rsid w:val="00FD1E50"/>
    <w:rsid w:val="00FD3F55"/>
    <w:rsid w:val="00FE25E0"/>
    <w:rsid w:val="00FE2677"/>
    <w:rsid w:val="00FE3A12"/>
    <w:rsid w:val="00FE5183"/>
    <w:rsid w:val="00FF14E5"/>
    <w:rsid w:val="00FF43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Plain Text"/>
    <w:basedOn w:val="a"/>
    <w:link w:val="Char"/>
    <w:rsid w:val="00744FC4"/>
    <w:rPr>
      <w:rFonts w:ascii="宋体" w:hAnsi="Courier New" w:cs="Courier New"/>
      <w:szCs w:val="21"/>
    </w:rPr>
  </w:style>
  <w:style w:type="paragraph" w:styleId="a6">
    <w:name w:val="header"/>
    <w:basedOn w:val="a"/>
    <w:rsid w:val="00974760"/>
    <w:pPr>
      <w:pBdr>
        <w:bottom w:val="single" w:sz="6" w:space="1" w:color="auto"/>
      </w:pBdr>
      <w:tabs>
        <w:tab w:val="center" w:pos="4153"/>
        <w:tab w:val="right" w:pos="8306"/>
      </w:tabs>
      <w:snapToGrid w:val="0"/>
      <w:jc w:val="center"/>
    </w:pPr>
    <w:rPr>
      <w:sz w:val="18"/>
      <w:szCs w:val="18"/>
    </w:rPr>
  </w:style>
  <w:style w:type="paragraph" w:styleId="2">
    <w:name w:val="Body Text Indent 2"/>
    <w:basedOn w:val="a"/>
    <w:rsid w:val="0039144D"/>
    <w:pPr>
      <w:spacing w:line="560" w:lineRule="exact"/>
      <w:ind w:firstLine="630"/>
    </w:pPr>
    <w:rPr>
      <w:rFonts w:eastAsia="仿宋_GB2312"/>
      <w:sz w:val="32"/>
    </w:rPr>
  </w:style>
  <w:style w:type="paragraph" w:styleId="a7">
    <w:name w:val="Body Text"/>
    <w:basedOn w:val="a"/>
    <w:rsid w:val="0039144D"/>
    <w:pPr>
      <w:jc w:val="center"/>
    </w:pPr>
    <w:rPr>
      <w:rFonts w:ascii="方正小标宋简体" w:eastAsia="方正小标宋简体"/>
      <w:b/>
      <w:bCs/>
      <w:sz w:val="36"/>
      <w:szCs w:val="44"/>
    </w:rPr>
  </w:style>
  <w:style w:type="paragraph" w:styleId="a8">
    <w:name w:val="Body Text Indent"/>
    <w:basedOn w:val="a"/>
    <w:rsid w:val="00C7302B"/>
    <w:pPr>
      <w:spacing w:after="120"/>
      <w:ind w:leftChars="200" w:left="420"/>
    </w:pPr>
  </w:style>
  <w:style w:type="table" w:styleId="a9">
    <w:name w:val="Table Grid"/>
    <w:basedOn w:val="a1"/>
    <w:rsid w:val="00C150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8E7748"/>
    <w:rPr>
      <w:b/>
      <w:bCs/>
    </w:rPr>
  </w:style>
  <w:style w:type="paragraph" w:customStyle="1" w:styleId="ParaCharCharCharChar">
    <w:name w:val="默认段落字体 Para Char Char Char Char"/>
    <w:basedOn w:val="a"/>
    <w:rsid w:val="00E40C8F"/>
    <w:rPr>
      <w:sz w:val="32"/>
      <w:szCs w:val="21"/>
    </w:rPr>
  </w:style>
  <w:style w:type="paragraph" w:customStyle="1" w:styleId="Char1CharCharCharCharCharChar">
    <w:name w:val=" Char1 Char Char Char Char Char Char"/>
    <w:basedOn w:val="a"/>
    <w:rsid w:val="00454C5D"/>
    <w:rPr>
      <w:rFonts w:eastAsia="仿宋_GB2312"/>
      <w:sz w:val="32"/>
      <w:szCs w:val="20"/>
    </w:rPr>
  </w:style>
  <w:style w:type="character" w:styleId="ab">
    <w:name w:val="Hyperlink"/>
    <w:basedOn w:val="a0"/>
    <w:rsid w:val="00454C5D"/>
    <w:rPr>
      <w:rFonts w:ascii="Times New Roman" w:hint="default"/>
      <w:color w:val="0000FF"/>
      <w:u w:val="single"/>
    </w:rPr>
  </w:style>
  <w:style w:type="paragraph" w:styleId="ac">
    <w:name w:val="Date"/>
    <w:basedOn w:val="a"/>
    <w:next w:val="a"/>
    <w:rsid w:val="00F6168E"/>
    <w:pPr>
      <w:ind w:leftChars="2500" w:left="100"/>
    </w:pPr>
  </w:style>
  <w:style w:type="paragraph" w:customStyle="1" w:styleId="CharCharCharCharCharCharCharCharCharChar">
    <w:name w:val=" Char Char Char Char Char Char Char Char Char Char"/>
    <w:basedOn w:val="a"/>
    <w:next w:val="a"/>
    <w:autoRedefine/>
    <w:rsid w:val="00CB5799"/>
    <w:pPr>
      <w:spacing w:line="240" w:lineRule="atLeast"/>
      <w:ind w:left="420" w:firstLine="420"/>
      <w:jc w:val="left"/>
    </w:pPr>
    <w:rPr>
      <w:b/>
      <w:kern w:val="0"/>
      <w:szCs w:val="21"/>
    </w:rPr>
  </w:style>
  <w:style w:type="paragraph" w:customStyle="1" w:styleId="Char1">
    <w:name w:val=" Char1"/>
    <w:basedOn w:val="a"/>
    <w:rsid w:val="00525DA8"/>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
    <w:name w:val="Char Char Char Char Char Char Char Char Char Char Char Char Char Char Char Char"/>
    <w:basedOn w:val="a"/>
    <w:rsid w:val="00AE058A"/>
    <w:pPr>
      <w:tabs>
        <w:tab w:val="left" w:pos="360"/>
      </w:tabs>
    </w:pPr>
    <w:rPr>
      <w:rFonts w:eastAsia="仿宋_GB2312"/>
      <w:sz w:val="32"/>
    </w:rPr>
  </w:style>
  <w:style w:type="paragraph" w:customStyle="1" w:styleId="p0">
    <w:name w:val="p0"/>
    <w:basedOn w:val="a"/>
    <w:rsid w:val="00AE058A"/>
    <w:pPr>
      <w:widowControl/>
    </w:pPr>
    <w:rPr>
      <w:rFonts w:ascii="宋体" w:eastAsia="仿宋_GB2312" w:hAnsi="宋体" w:cs="宋体"/>
      <w:kern w:val="0"/>
      <w:sz w:val="32"/>
      <w:szCs w:val="21"/>
    </w:rPr>
  </w:style>
  <w:style w:type="character" w:customStyle="1" w:styleId="Char">
    <w:name w:val="纯文本 Char"/>
    <w:basedOn w:val="a0"/>
    <w:link w:val="a5"/>
    <w:rsid w:val="0034502C"/>
    <w:rPr>
      <w:rFonts w:ascii="宋体" w:eastAsia="宋体" w:hAnsi="Courier New" w:cs="Courier New"/>
      <w:kern w:val="2"/>
      <w:sz w:val="21"/>
      <w:szCs w:val="21"/>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372F2"/>
    <w:pPr>
      <w:widowControl/>
      <w:spacing w:after="160" w:line="240" w:lineRule="exact"/>
      <w:jc w:val="left"/>
    </w:pPr>
    <w:rPr>
      <w:rFonts w:eastAsia="仿宋_GB2312"/>
      <w:sz w:val="32"/>
    </w:rPr>
  </w:style>
  <w:style w:type="paragraph" w:customStyle="1" w:styleId="ad">
    <w:name w:val="普通文字"/>
    <w:basedOn w:val="a"/>
    <w:rsid w:val="003F112E"/>
    <w:pPr>
      <w:widowControl/>
      <w:spacing w:line="351" w:lineRule="atLeast"/>
      <w:ind w:firstLine="419"/>
    </w:pPr>
    <w:rPr>
      <w:rFonts w:ascii="宋体"/>
      <w:color w:val="000000"/>
      <w:kern w:val="0"/>
      <w:szCs w:val="20"/>
      <w:u w:color="000000"/>
    </w:rPr>
  </w:style>
  <w:style w:type="paragraph" w:customStyle="1" w:styleId="Char0">
    <w:name w:val="Char"/>
    <w:basedOn w:val="a"/>
    <w:autoRedefine/>
    <w:rsid w:val="00FC4843"/>
    <w:pPr>
      <w:widowControl/>
      <w:spacing w:after="160" w:line="240" w:lineRule="exact"/>
      <w:jc w:val="left"/>
    </w:pPr>
    <w:rPr>
      <w:rFonts w:ascii="Verdana" w:eastAsia="仿宋_GB2312" w:hAnsi="Verdana" w:cs="Verdana"/>
      <w:kern w:val="0"/>
      <w:sz w:val="24"/>
      <w:lang w:eastAsia="en-US"/>
    </w:rPr>
  </w:style>
</w:styles>
</file>

<file path=word/webSettings.xml><?xml version="1.0" encoding="utf-8"?>
<w:webSettings xmlns:r="http://schemas.openxmlformats.org/officeDocument/2006/relationships" xmlns:w="http://schemas.openxmlformats.org/wordprocessingml/2006/main">
  <w:divs>
    <w:div w:id="83453963">
      <w:bodyDiv w:val="1"/>
      <w:marLeft w:val="0"/>
      <w:marRight w:val="0"/>
      <w:marTop w:val="0"/>
      <w:marBottom w:val="0"/>
      <w:divBdr>
        <w:top w:val="none" w:sz="0" w:space="0" w:color="auto"/>
        <w:left w:val="none" w:sz="0" w:space="0" w:color="auto"/>
        <w:bottom w:val="none" w:sz="0" w:space="0" w:color="auto"/>
        <w:right w:val="none" w:sz="0" w:space="0" w:color="auto"/>
      </w:divBdr>
    </w:div>
    <w:div w:id="581178370">
      <w:bodyDiv w:val="1"/>
      <w:marLeft w:val="0"/>
      <w:marRight w:val="0"/>
      <w:marTop w:val="0"/>
      <w:marBottom w:val="0"/>
      <w:divBdr>
        <w:top w:val="none" w:sz="0" w:space="0" w:color="auto"/>
        <w:left w:val="none" w:sz="0" w:space="0" w:color="auto"/>
        <w:bottom w:val="none" w:sz="0" w:space="0" w:color="auto"/>
        <w:right w:val="none" w:sz="0" w:space="0" w:color="auto"/>
      </w:divBdr>
    </w:div>
    <w:div w:id="704452443">
      <w:bodyDiv w:val="1"/>
      <w:marLeft w:val="0"/>
      <w:marRight w:val="0"/>
      <w:marTop w:val="0"/>
      <w:marBottom w:val="0"/>
      <w:divBdr>
        <w:top w:val="none" w:sz="0" w:space="0" w:color="auto"/>
        <w:left w:val="none" w:sz="0" w:space="0" w:color="auto"/>
        <w:bottom w:val="none" w:sz="0" w:space="0" w:color="auto"/>
        <w:right w:val="none" w:sz="0" w:space="0" w:color="auto"/>
      </w:divBdr>
    </w:div>
    <w:div w:id="1273364966">
      <w:bodyDiv w:val="1"/>
      <w:marLeft w:val="0"/>
      <w:marRight w:val="0"/>
      <w:marTop w:val="0"/>
      <w:marBottom w:val="0"/>
      <w:divBdr>
        <w:top w:val="none" w:sz="0" w:space="0" w:color="auto"/>
        <w:left w:val="none" w:sz="0" w:space="0" w:color="auto"/>
        <w:bottom w:val="none" w:sz="0" w:space="0" w:color="auto"/>
        <w:right w:val="none" w:sz="0" w:space="0" w:color="auto"/>
      </w:divBdr>
    </w:div>
    <w:div w:id="1926760201">
      <w:bodyDiv w:val="1"/>
      <w:marLeft w:val="0"/>
      <w:marRight w:val="0"/>
      <w:marTop w:val="0"/>
      <w:marBottom w:val="0"/>
      <w:divBdr>
        <w:top w:val="none" w:sz="0" w:space="0" w:color="auto"/>
        <w:left w:val="none" w:sz="0" w:space="0" w:color="auto"/>
        <w:bottom w:val="none" w:sz="0" w:space="0" w:color="auto"/>
        <w:right w:val="none" w:sz="0" w:space="0" w:color="auto"/>
      </w:divBdr>
    </w:div>
    <w:div w:id="214396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1405</Words>
  <Characters>352</Characters>
  <Application>Microsoft Office Word</Application>
  <DocSecurity>4</DocSecurity>
  <Lines>2</Lines>
  <Paragraphs>3</Paragraphs>
  <ScaleCrop>false</ScaleCrop>
  <Company>jujumao</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陈时平贷款5万元的借款日期为2006年5月15日，约定还款日期为2007年4月14日，实际上2006年9月12日就归还全部本金，同月20日归还利息</dc:title>
  <dc:subject/>
  <dc:creator>user</dc:creator>
  <cp:keywords/>
  <dc:description/>
  <cp:lastModifiedBy>汪琼</cp:lastModifiedBy>
  <cp:revision>2</cp:revision>
  <cp:lastPrinted>2017-01-24T09:09:00Z</cp:lastPrinted>
  <dcterms:created xsi:type="dcterms:W3CDTF">2017-11-27T01:58:00Z</dcterms:created>
  <dcterms:modified xsi:type="dcterms:W3CDTF">2017-11-27T01:58:00Z</dcterms:modified>
</cp:coreProperties>
</file>