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项目名称：荥经县人民检察院改造提升项目</w:t>
      </w:r>
    </w:p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成交供应商：芦山县建筑安装工程有限责任公司</w:t>
      </w:r>
    </w:p>
    <w:p>
      <w:pPr>
        <w:spacing w:line="360" w:lineRule="auto"/>
        <w:ind w:right="31" w:rightChars="15"/>
        <w:rPr>
          <w:rFonts w:hint="default" w:asciiTheme="minorEastAsia" w:hAnsiTheme="minorEastAsia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>成交金额：393400.00元</w:t>
      </w:r>
    </w:p>
    <w:p>
      <w:pPr>
        <w:spacing w:line="360" w:lineRule="auto"/>
        <w:ind w:right="31" w:rightChars="15"/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</w:pP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采 购 人：荥经县人民检察院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地  址：荥经县</w:t>
      </w:r>
      <w:r>
        <w:rPr>
          <w:rFonts w:hint="eastAsia" w:asciiTheme="minorEastAsia" w:hAnsiTheme="minorEastAsia"/>
          <w:sz w:val="21"/>
          <w:szCs w:val="21"/>
          <w:u w:val="none"/>
          <w:rtl w:val="0"/>
          <w:lang w:val="en-US" w:eastAsia="zh-CN"/>
        </w:rPr>
        <w:t xml:space="preserve">荥兴路西二段118号 </w:t>
      </w: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 xml:space="preserve">  </w:t>
      </w:r>
      <w:bookmarkStart w:id="0" w:name="_GoBack"/>
      <w:bookmarkEnd w:id="0"/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联系人：杨老师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联系电话：18398269917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 xml:space="preserve">采购代理机构：四川省众城兴创工程项目管理咨询有限公司 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地    址：雅安市雨城区滨江西路62号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邮    编：625000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 系 人：张女士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  <w:t>联系电话：17738253852</w:t>
      </w:r>
    </w:p>
    <w:p>
      <w:pPr>
        <w:rPr>
          <w:rFonts w:hint="eastAsia" w:asciiTheme="minorEastAsia" w:hAnsiTheme="minorEastAsia"/>
          <w:sz w:val="21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2MwYzgyZjM4YjdlMGM4YjU3MmE0MmE3ZWE5MTMifQ=="/>
  </w:docVars>
  <w:rsids>
    <w:rsidRoot w:val="00000000"/>
    <w:rsid w:val="00083B29"/>
    <w:rsid w:val="02A85DB1"/>
    <w:rsid w:val="03736AA3"/>
    <w:rsid w:val="03D52C59"/>
    <w:rsid w:val="08C904C0"/>
    <w:rsid w:val="0A7E3AF3"/>
    <w:rsid w:val="0A8A2498"/>
    <w:rsid w:val="0BC83D69"/>
    <w:rsid w:val="0BF20A7F"/>
    <w:rsid w:val="0D3B04E2"/>
    <w:rsid w:val="0D984ECC"/>
    <w:rsid w:val="0F876B5A"/>
    <w:rsid w:val="0FFF56D6"/>
    <w:rsid w:val="1023793A"/>
    <w:rsid w:val="10D275CB"/>
    <w:rsid w:val="13596EAB"/>
    <w:rsid w:val="16BC1C2B"/>
    <w:rsid w:val="18423B81"/>
    <w:rsid w:val="1D9F47C2"/>
    <w:rsid w:val="1EB504DF"/>
    <w:rsid w:val="1FED5F80"/>
    <w:rsid w:val="234B6811"/>
    <w:rsid w:val="23DD222E"/>
    <w:rsid w:val="27B65EC9"/>
    <w:rsid w:val="289712FD"/>
    <w:rsid w:val="28BE71BC"/>
    <w:rsid w:val="2C2A3767"/>
    <w:rsid w:val="2D080B44"/>
    <w:rsid w:val="2D4E0B13"/>
    <w:rsid w:val="2DCE3D09"/>
    <w:rsid w:val="2E145E5C"/>
    <w:rsid w:val="2F815CBD"/>
    <w:rsid w:val="35D37A97"/>
    <w:rsid w:val="362A0508"/>
    <w:rsid w:val="38DF7CCF"/>
    <w:rsid w:val="39EE7E6D"/>
    <w:rsid w:val="3A8017A6"/>
    <w:rsid w:val="3CC737C6"/>
    <w:rsid w:val="3DA23079"/>
    <w:rsid w:val="3DBD26C3"/>
    <w:rsid w:val="3E015FF2"/>
    <w:rsid w:val="3EEC53FC"/>
    <w:rsid w:val="40551C6D"/>
    <w:rsid w:val="408C53C6"/>
    <w:rsid w:val="418F600A"/>
    <w:rsid w:val="42841734"/>
    <w:rsid w:val="4488223A"/>
    <w:rsid w:val="47615D53"/>
    <w:rsid w:val="483B5CD9"/>
    <w:rsid w:val="490270C2"/>
    <w:rsid w:val="4AE65E37"/>
    <w:rsid w:val="4AF22B3F"/>
    <w:rsid w:val="4BE25F3B"/>
    <w:rsid w:val="4E383F64"/>
    <w:rsid w:val="50CB01EB"/>
    <w:rsid w:val="50F54278"/>
    <w:rsid w:val="55283F1C"/>
    <w:rsid w:val="555421E4"/>
    <w:rsid w:val="58E87633"/>
    <w:rsid w:val="59E87E66"/>
    <w:rsid w:val="5B4237F2"/>
    <w:rsid w:val="5C2C78B7"/>
    <w:rsid w:val="5C34408B"/>
    <w:rsid w:val="5C7F1BB8"/>
    <w:rsid w:val="5CA5081E"/>
    <w:rsid w:val="5D7464AD"/>
    <w:rsid w:val="5E2558D5"/>
    <w:rsid w:val="5F294F51"/>
    <w:rsid w:val="60FC2839"/>
    <w:rsid w:val="6427336B"/>
    <w:rsid w:val="64556790"/>
    <w:rsid w:val="64FA4360"/>
    <w:rsid w:val="65432935"/>
    <w:rsid w:val="6BF139D7"/>
    <w:rsid w:val="6D042B59"/>
    <w:rsid w:val="6D7373A0"/>
    <w:rsid w:val="6E364F94"/>
    <w:rsid w:val="6FCF4CF9"/>
    <w:rsid w:val="712540E7"/>
    <w:rsid w:val="72EE0533"/>
    <w:rsid w:val="77280E37"/>
    <w:rsid w:val="78E33F6B"/>
    <w:rsid w:val="7C4F1227"/>
    <w:rsid w:val="7E297992"/>
    <w:rsid w:val="7EFB42AA"/>
    <w:rsid w:val="7F3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/>
      <w:kern w:val="2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9">
    <w:name w:val="Body Text First Indent"/>
    <w:basedOn w:val="6"/>
    <w:qFormat/>
    <w:uiPriority w:val="0"/>
    <w:pPr>
      <w:spacing w:line="360" w:lineRule="auto"/>
      <w:ind w:firstLine="880" w:firstLineChars="200"/>
    </w:pPr>
    <w:rPr>
      <w:rFonts w:ascii="宋体" w:hAnsi="宋体" w:eastAsia="宋体" w:cs="Times New Roman"/>
      <w:sz w:val="24"/>
      <w:szCs w:val="20"/>
    </w:rPr>
  </w:style>
  <w:style w:type="paragraph" w:styleId="10">
    <w:name w:val="Body Text First Indent 2"/>
    <w:basedOn w:val="7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customStyle="1" w:styleId="13">
    <w:name w:val="正文2"/>
    <w:basedOn w:val="1"/>
    <w:next w:val="1"/>
    <w:qFormat/>
    <w:uiPriority w:val="0"/>
  </w:style>
  <w:style w:type="paragraph" w:customStyle="1" w:styleId="14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5">
    <w:name w:val="附件标题-1"/>
    <w:next w:val="1"/>
    <w:qFormat/>
    <w:uiPriority w:val="0"/>
    <w:pPr>
      <w:widowControl w:val="0"/>
      <w:spacing w:before="50" w:beforeLines="50" w:after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9">
    <w:name w:val="01、普通正文"/>
    <w:basedOn w:val="1"/>
    <w:qFormat/>
    <w:uiPriority w:val="0"/>
    <w:pPr>
      <w:tabs>
        <w:tab w:val="left" w:pos="0"/>
      </w:tabs>
      <w:wordWrap w:val="0"/>
      <w:topLinePunct/>
      <w:ind w:firstLine="0" w:firstLineChars="0"/>
    </w:pPr>
    <w:rPr>
      <w:rFonts w:ascii="宋体" w:hAnsi="宋体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186</Characters>
  <Lines>0</Lines>
  <Paragraphs>0</Paragraphs>
  <TotalTime>0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2021-05-18T06:40:00Z</dcterms:created>
  <dc:creator>Administrator</dc:creator>
  <cp:lastModifiedBy>彭宇</cp:lastModifiedBy>
  <dcterms:modified xsi:type="dcterms:W3CDTF">2023-07-11T03:36:51Z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93A2056B9C864CDEA2FB365DA690ADE7</vt:lpwstr>
  </property>
</Properties>
</file>