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B8" w:rsidRPr="00B713A6" w:rsidRDefault="00D55DB8" w:rsidP="00D55DB8">
      <w:pPr>
        <w:spacing w:line="340" w:lineRule="exact"/>
        <w:rPr>
          <w:rFonts w:ascii="宋体" w:eastAsia="宋体" w:hAnsi="宋体"/>
          <w:sz w:val="21"/>
        </w:rPr>
      </w:pPr>
      <w:r w:rsidRPr="00B713A6">
        <w:rPr>
          <w:rFonts w:ascii="宋体" w:eastAsia="宋体" w:hAnsi="宋体" w:hint="eastAsia"/>
          <w:sz w:val="21"/>
        </w:rPr>
        <w:t>县十六届人大三次会议</w:t>
      </w:r>
    </w:p>
    <w:p w:rsidR="00D55DB8" w:rsidRPr="00B713A6" w:rsidRDefault="00D55DB8" w:rsidP="00D55DB8">
      <w:pPr>
        <w:spacing w:line="340" w:lineRule="exact"/>
        <w:ind w:firstLineChars="150" w:firstLine="303"/>
        <w:rPr>
          <w:rFonts w:ascii="宋体" w:eastAsia="宋体" w:hAnsi="宋体"/>
          <w:sz w:val="21"/>
        </w:rPr>
      </w:pPr>
      <w:r w:rsidRPr="00B713A6">
        <w:rPr>
          <w:rFonts w:ascii="宋体" w:eastAsia="宋体" w:hAnsi="宋体" w:hint="eastAsia"/>
          <w:sz w:val="21"/>
        </w:rPr>
        <w:t>文 件 之</w:t>
      </w:r>
      <w:r>
        <w:rPr>
          <w:rFonts w:ascii="宋体" w:eastAsia="宋体" w:hAnsi="宋体" w:hint="eastAsia"/>
          <w:sz w:val="21"/>
        </w:rPr>
        <w:t xml:space="preserve"> 二 十</w:t>
      </w:r>
    </w:p>
    <w:p w:rsidR="00D55DB8" w:rsidRPr="00C65D40" w:rsidRDefault="00D55DB8" w:rsidP="00D55DB8">
      <w:pPr>
        <w:spacing w:line="576" w:lineRule="exact"/>
        <w:ind w:firstLineChars="200" w:firstLine="624"/>
        <w:jc w:val="center"/>
        <w:rPr>
          <w:rFonts w:ascii="仿宋_GB2312" w:hAnsi="仿宋_GB2312"/>
          <w:kern w:val="0"/>
          <w:szCs w:val="32"/>
        </w:rPr>
      </w:pPr>
    </w:p>
    <w:p w:rsidR="00D55DB8" w:rsidRPr="00E310EE" w:rsidRDefault="00D55DB8" w:rsidP="00D55DB8">
      <w:pPr>
        <w:spacing w:line="576" w:lineRule="exact"/>
        <w:jc w:val="center"/>
        <w:rPr>
          <w:rFonts w:ascii="方正小标宋简体" w:eastAsia="方正小标宋简体"/>
          <w:sz w:val="44"/>
          <w:szCs w:val="44"/>
        </w:rPr>
      </w:pPr>
      <w:r w:rsidRPr="00E310EE">
        <w:rPr>
          <w:rFonts w:ascii="方正小标宋简体" w:eastAsia="方正小标宋简体" w:hint="eastAsia"/>
          <w:sz w:val="44"/>
          <w:szCs w:val="44"/>
        </w:rPr>
        <w:t>石棉县人民检察院工作报告</w:t>
      </w:r>
    </w:p>
    <w:p w:rsidR="00D55DB8" w:rsidRPr="00B713A6" w:rsidRDefault="00D55DB8" w:rsidP="00D55DB8">
      <w:pPr>
        <w:spacing w:line="576" w:lineRule="exact"/>
        <w:jc w:val="center"/>
        <w:rPr>
          <w:rFonts w:eastAsia="楷体_GB2312"/>
          <w:bCs/>
          <w:sz w:val="30"/>
          <w:szCs w:val="30"/>
        </w:rPr>
      </w:pPr>
      <w:r w:rsidRPr="0065573F">
        <w:rPr>
          <w:rFonts w:eastAsia="楷体_GB2312"/>
          <w:bCs/>
          <w:sz w:val="30"/>
          <w:szCs w:val="30"/>
        </w:rPr>
        <w:t>201</w:t>
      </w:r>
      <w:r>
        <w:rPr>
          <w:rFonts w:eastAsia="楷体_GB2312"/>
          <w:bCs/>
          <w:sz w:val="30"/>
          <w:szCs w:val="30"/>
        </w:rPr>
        <w:t>9</w:t>
      </w:r>
      <w:r w:rsidRPr="00B713A6">
        <w:rPr>
          <w:rFonts w:eastAsia="楷体_GB2312" w:hint="eastAsia"/>
          <w:bCs/>
          <w:sz w:val="30"/>
          <w:szCs w:val="30"/>
        </w:rPr>
        <w:t>年</w:t>
      </w:r>
      <w:r>
        <w:rPr>
          <w:rFonts w:eastAsia="楷体_GB2312" w:hint="eastAsia"/>
          <w:bCs/>
          <w:sz w:val="30"/>
          <w:szCs w:val="30"/>
        </w:rPr>
        <w:t>3</w:t>
      </w:r>
      <w:r w:rsidRPr="00B713A6">
        <w:rPr>
          <w:rFonts w:eastAsia="楷体_GB2312" w:hint="eastAsia"/>
          <w:bCs/>
          <w:sz w:val="30"/>
          <w:szCs w:val="30"/>
        </w:rPr>
        <w:t>月</w:t>
      </w:r>
      <w:r>
        <w:rPr>
          <w:rFonts w:eastAsia="楷体_GB2312"/>
          <w:bCs/>
          <w:sz w:val="30"/>
          <w:szCs w:val="30"/>
        </w:rPr>
        <w:t>26</w:t>
      </w:r>
      <w:r w:rsidRPr="00B713A6">
        <w:rPr>
          <w:rFonts w:eastAsia="楷体_GB2312" w:hint="eastAsia"/>
          <w:bCs/>
          <w:sz w:val="30"/>
          <w:szCs w:val="30"/>
        </w:rPr>
        <w:t>日在石棉县第十六届人民代表大会第三次会议上</w:t>
      </w:r>
    </w:p>
    <w:p w:rsidR="00D55DB8" w:rsidRPr="00B713A6" w:rsidRDefault="00D55DB8" w:rsidP="00D55DB8">
      <w:pPr>
        <w:pStyle w:val="a3"/>
        <w:spacing w:line="576" w:lineRule="exact"/>
        <w:jc w:val="center"/>
        <w:rPr>
          <w:rFonts w:ascii="楷体_GB2312" w:eastAsia="楷体_GB2312" w:hAnsi="Times New Roman" w:cs="Times New Roman"/>
          <w:b/>
          <w:sz w:val="32"/>
          <w:szCs w:val="32"/>
        </w:rPr>
      </w:pPr>
      <w:r w:rsidRPr="00B713A6">
        <w:rPr>
          <w:rFonts w:ascii="楷体_GB2312" w:eastAsia="楷体_GB2312" w:hAnsi="Times New Roman" w:cs="Times New Roman" w:hint="eastAsia"/>
          <w:b/>
          <w:sz w:val="32"/>
          <w:szCs w:val="32"/>
        </w:rPr>
        <w:t>石棉县人民检察院检察长吴超平</w:t>
      </w:r>
    </w:p>
    <w:p w:rsidR="00D55DB8" w:rsidRPr="002C04FF" w:rsidRDefault="00D55DB8" w:rsidP="00D55DB8">
      <w:pPr>
        <w:spacing w:line="576" w:lineRule="exact"/>
        <w:jc w:val="center"/>
        <w:rPr>
          <w:rFonts w:ascii="仿宋_GB2312" w:hAnsi="仿宋_GB2312"/>
          <w:kern w:val="0"/>
          <w:szCs w:val="32"/>
        </w:rPr>
      </w:pPr>
    </w:p>
    <w:p w:rsidR="00D55DB8" w:rsidRPr="002C04FF" w:rsidRDefault="00D55DB8" w:rsidP="00D55DB8">
      <w:pPr>
        <w:spacing w:line="576" w:lineRule="exact"/>
        <w:rPr>
          <w:rFonts w:ascii="仿宋_GB2312" w:hAnsi="仿宋_GB2312"/>
          <w:kern w:val="0"/>
          <w:szCs w:val="32"/>
        </w:rPr>
      </w:pPr>
      <w:r w:rsidRPr="002C04FF">
        <w:rPr>
          <w:rFonts w:ascii="仿宋_GB2312" w:hAnsi="仿宋_GB2312" w:hint="eastAsia"/>
          <w:kern w:val="0"/>
          <w:szCs w:val="32"/>
        </w:rPr>
        <w:t>各位代表：</w:t>
      </w:r>
    </w:p>
    <w:p w:rsidR="00D55DB8" w:rsidRDefault="00D55DB8" w:rsidP="00D55DB8">
      <w:pPr>
        <w:spacing w:line="576" w:lineRule="exact"/>
        <w:ind w:firstLineChars="200" w:firstLine="624"/>
        <w:rPr>
          <w:rFonts w:ascii="仿宋_GB2312" w:hAnsi="仿宋_GB2312"/>
          <w:kern w:val="0"/>
          <w:szCs w:val="32"/>
        </w:rPr>
      </w:pPr>
      <w:r w:rsidRPr="002C04FF">
        <w:rPr>
          <w:rFonts w:ascii="仿宋_GB2312" w:hAnsi="仿宋_GB2312" w:hint="eastAsia"/>
          <w:kern w:val="0"/>
          <w:szCs w:val="32"/>
        </w:rPr>
        <w:t>我代表石棉县人民检察院向大会报告工作，请予审查。</w:t>
      </w:r>
    </w:p>
    <w:p w:rsidR="00D55DB8" w:rsidRDefault="00D55DB8" w:rsidP="00D55DB8">
      <w:pPr>
        <w:spacing w:line="576" w:lineRule="exact"/>
        <w:ind w:firstLineChars="200" w:firstLine="624"/>
        <w:rPr>
          <w:rFonts w:ascii="仿宋_GB2312"/>
          <w:szCs w:val="32"/>
        </w:rPr>
      </w:pPr>
      <w:r w:rsidRPr="0065573F">
        <w:rPr>
          <w:szCs w:val="32"/>
        </w:rPr>
        <w:t>2018</w:t>
      </w:r>
      <w:r w:rsidRPr="002C04FF">
        <w:rPr>
          <w:rFonts w:ascii="仿宋_GB2312" w:hint="eastAsia"/>
          <w:szCs w:val="32"/>
        </w:rPr>
        <w:t>年，石棉县人民检察院在县委和市检察院的坚强领导下，在人大及其常委会的有力监督、政府的大力支持、政协的民主监督和社会各界的关心支持下，</w:t>
      </w:r>
      <w:r>
        <w:rPr>
          <w:rFonts w:ascii="仿宋_GB2312" w:hint="eastAsia"/>
          <w:szCs w:val="32"/>
        </w:rPr>
        <w:t>以</w:t>
      </w:r>
      <w:r w:rsidRPr="00A30237">
        <w:rPr>
          <w:rFonts w:ascii="仿宋_GB2312" w:hint="eastAsia"/>
          <w:szCs w:val="32"/>
        </w:rPr>
        <w:t>习近平新时代中国特色社会主义思想</w:t>
      </w:r>
      <w:r>
        <w:rPr>
          <w:rFonts w:ascii="仿宋_GB2312" w:hint="eastAsia"/>
          <w:szCs w:val="32"/>
        </w:rPr>
        <w:t>为引领，深入贯彻落实党的十九大精神，紧紧围绕县委工作大局，全面</w:t>
      </w:r>
      <w:r w:rsidRPr="00A30237">
        <w:rPr>
          <w:rFonts w:ascii="仿宋_GB2312" w:hint="eastAsia"/>
          <w:szCs w:val="32"/>
        </w:rPr>
        <w:t>履行检察职能，</w:t>
      </w:r>
      <w:r>
        <w:rPr>
          <w:rFonts w:ascii="仿宋_GB2312" w:hint="eastAsia"/>
          <w:szCs w:val="32"/>
        </w:rPr>
        <w:t>“</w:t>
      </w:r>
      <w:r>
        <w:rPr>
          <w:rFonts w:hint="eastAsia"/>
          <w:szCs w:val="32"/>
        </w:rPr>
        <w:t>建一流机关、创一流业绩</w:t>
      </w:r>
      <w:r>
        <w:rPr>
          <w:rFonts w:ascii="仿宋_GB2312" w:hint="eastAsia"/>
          <w:szCs w:val="32"/>
        </w:rPr>
        <w:t>”，</w:t>
      </w:r>
      <w:r w:rsidRPr="00A30237">
        <w:rPr>
          <w:rFonts w:ascii="仿宋_GB2312" w:hint="eastAsia"/>
          <w:szCs w:val="32"/>
        </w:rPr>
        <w:t>为我县</w:t>
      </w:r>
      <w:r>
        <w:rPr>
          <w:rFonts w:ascii="仿宋_GB2312" w:hint="eastAsia"/>
          <w:szCs w:val="32"/>
        </w:rPr>
        <w:t>“全面建设全市经济副中心，勇当雅安绿色发展排头兵”提供有力司法保障</w:t>
      </w:r>
      <w:r>
        <w:rPr>
          <w:rFonts w:ascii="仿宋_GB2312"/>
          <w:szCs w:val="32"/>
        </w:rPr>
        <w:t>，</w:t>
      </w:r>
      <w:r>
        <w:rPr>
          <w:rFonts w:ascii="仿宋_GB2312" w:hint="eastAsia"/>
          <w:szCs w:val="32"/>
        </w:rPr>
        <w:t>各项工作取得显著成效，在全市检察机关业务绩效考核中位列第一名，实现了石棉检察工作历史性突破。</w:t>
      </w:r>
    </w:p>
    <w:p w:rsidR="00D55DB8" w:rsidRPr="00146D60" w:rsidRDefault="00D55DB8" w:rsidP="00D55DB8">
      <w:pPr>
        <w:spacing w:line="576" w:lineRule="exact"/>
        <w:ind w:firstLineChars="200" w:firstLine="624"/>
        <w:rPr>
          <w:rFonts w:ascii="黑体" w:eastAsia="黑体"/>
          <w:szCs w:val="32"/>
        </w:rPr>
      </w:pPr>
      <w:r>
        <w:rPr>
          <w:rFonts w:ascii="黑体" w:eastAsia="黑体" w:hint="eastAsia"/>
          <w:szCs w:val="32"/>
        </w:rPr>
        <w:t>一、</w:t>
      </w:r>
      <w:r w:rsidRPr="00146D60">
        <w:rPr>
          <w:rFonts w:ascii="黑体" w:eastAsia="黑体" w:hint="eastAsia"/>
          <w:szCs w:val="32"/>
        </w:rPr>
        <w:t>在服务大局中体现担当，全力保障经济社会</w:t>
      </w:r>
      <w:r>
        <w:rPr>
          <w:rFonts w:ascii="黑体" w:eastAsia="黑体" w:hint="eastAsia"/>
          <w:szCs w:val="32"/>
        </w:rPr>
        <w:t>高质量</w:t>
      </w:r>
      <w:r w:rsidRPr="00146D60">
        <w:rPr>
          <w:rFonts w:ascii="黑体" w:eastAsia="黑体" w:hint="eastAsia"/>
          <w:szCs w:val="32"/>
        </w:rPr>
        <w:t>发展</w:t>
      </w:r>
    </w:p>
    <w:p w:rsidR="00D55DB8" w:rsidRDefault="00D55DB8" w:rsidP="00D55DB8">
      <w:pPr>
        <w:spacing w:line="576" w:lineRule="exact"/>
        <w:ind w:firstLineChars="200" w:firstLine="626"/>
        <w:rPr>
          <w:rFonts w:ascii="仿宋_GB2312"/>
          <w:szCs w:val="32"/>
        </w:rPr>
      </w:pPr>
      <w:r>
        <w:rPr>
          <w:rFonts w:ascii="楷体_GB2312" w:eastAsia="楷体_GB2312" w:hint="eastAsia"/>
          <w:b/>
          <w:szCs w:val="32"/>
        </w:rPr>
        <w:t>主动服务县委中心工作</w:t>
      </w:r>
      <w:r w:rsidRPr="00146D60">
        <w:rPr>
          <w:rFonts w:ascii="楷体_GB2312" w:eastAsia="楷体_GB2312" w:hint="eastAsia"/>
          <w:b/>
          <w:szCs w:val="32"/>
        </w:rPr>
        <w:t>。</w:t>
      </w:r>
      <w:r>
        <w:rPr>
          <w:rFonts w:ascii="仿宋_GB2312" w:hint="eastAsia"/>
          <w:szCs w:val="32"/>
        </w:rPr>
        <w:t>紧紧围绕县委</w:t>
      </w:r>
      <w:r w:rsidRPr="00146D60">
        <w:rPr>
          <w:rFonts w:ascii="仿宋_GB2312" w:hint="eastAsia"/>
          <w:szCs w:val="32"/>
        </w:rPr>
        <w:t>“</w:t>
      </w:r>
      <w:r w:rsidRPr="001922BC">
        <w:rPr>
          <w:szCs w:val="32"/>
        </w:rPr>
        <w:t>1237</w:t>
      </w:r>
      <w:r w:rsidRPr="00146D60">
        <w:rPr>
          <w:rFonts w:ascii="仿宋_GB2312" w:hint="eastAsia"/>
          <w:szCs w:val="32"/>
        </w:rPr>
        <w:t>”发展战略，制定《关于充分发挥检察职能服务保障石棉“</w:t>
      </w:r>
      <w:r w:rsidRPr="001922BC">
        <w:rPr>
          <w:szCs w:val="32"/>
        </w:rPr>
        <w:t>1237</w:t>
      </w:r>
      <w:r w:rsidRPr="00146D60">
        <w:rPr>
          <w:rFonts w:ascii="仿宋_GB2312" w:hint="eastAsia"/>
          <w:szCs w:val="32"/>
        </w:rPr>
        <w:t>”发展战略的实施意见》，以强化法律监督职能为核心，从</w:t>
      </w:r>
      <w:r w:rsidRPr="001922BC">
        <w:rPr>
          <w:szCs w:val="32"/>
        </w:rPr>
        <w:t>13</w:t>
      </w:r>
      <w:r w:rsidRPr="00146D60">
        <w:rPr>
          <w:rFonts w:ascii="仿宋_GB2312" w:hint="eastAsia"/>
          <w:szCs w:val="32"/>
        </w:rPr>
        <w:t>个方面构建服务保障石棉全面实施“七大会战”的检察</w:t>
      </w:r>
      <w:r>
        <w:rPr>
          <w:rFonts w:ascii="仿宋_GB2312" w:hint="eastAsia"/>
          <w:szCs w:val="32"/>
        </w:rPr>
        <w:t>工作</w:t>
      </w:r>
      <w:r w:rsidRPr="00146D60">
        <w:rPr>
          <w:rFonts w:ascii="仿宋_GB2312" w:hint="eastAsia"/>
          <w:szCs w:val="32"/>
        </w:rPr>
        <w:t>新格局。认真学习县委十四届四次全会精神，制定贯彻落实意见，深入推进扫黑除恶</w:t>
      </w:r>
      <w:r w:rsidRPr="00146D60">
        <w:rPr>
          <w:rFonts w:ascii="仿宋_GB2312" w:hint="eastAsia"/>
          <w:szCs w:val="32"/>
        </w:rPr>
        <w:lastRenderedPageBreak/>
        <w:t>专项斗争，着力打造生态检察、公益诉讼、学法用法</w:t>
      </w:r>
      <w:r>
        <w:rPr>
          <w:rFonts w:ascii="仿宋_GB2312" w:hint="eastAsia"/>
          <w:szCs w:val="32"/>
        </w:rPr>
        <w:t>等</w:t>
      </w:r>
      <w:r w:rsidRPr="00146D60">
        <w:rPr>
          <w:rFonts w:ascii="仿宋_GB2312" w:hint="eastAsia"/>
          <w:szCs w:val="32"/>
        </w:rPr>
        <w:t>品牌，护航石棉</w:t>
      </w:r>
      <w:r>
        <w:rPr>
          <w:rFonts w:ascii="仿宋_GB2312" w:hint="eastAsia"/>
          <w:szCs w:val="32"/>
        </w:rPr>
        <w:t>经济社会</w:t>
      </w:r>
      <w:r w:rsidRPr="00146D60">
        <w:rPr>
          <w:rFonts w:ascii="仿宋_GB2312" w:hint="eastAsia"/>
          <w:szCs w:val="32"/>
        </w:rPr>
        <w:t>高质量发展。</w:t>
      </w:r>
      <w:r>
        <w:rPr>
          <w:rFonts w:ascii="仿宋_GB2312" w:hint="eastAsia"/>
          <w:szCs w:val="32"/>
        </w:rPr>
        <w:t>积极开展民营企业健康发展“大学习、大讨论、大调研”活动，制发《</w:t>
      </w:r>
      <w:r w:rsidRPr="0062074B">
        <w:rPr>
          <w:rFonts w:ascii="仿宋_GB2312" w:hint="eastAsia"/>
          <w:szCs w:val="32"/>
        </w:rPr>
        <w:t>关于充分履行检察职能服务保障民营经济健康发展的实施意见</w:t>
      </w:r>
      <w:r>
        <w:rPr>
          <w:rFonts w:ascii="仿宋_GB2312" w:hint="eastAsia"/>
          <w:szCs w:val="32"/>
        </w:rPr>
        <w:t>》，全面护航民营经济高质量发展</w:t>
      </w:r>
      <w:r w:rsidRPr="00146D60">
        <w:rPr>
          <w:rFonts w:ascii="仿宋_GB2312" w:hint="eastAsia"/>
          <w:szCs w:val="32"/>
        </w:rPr>
        <w:t>。</w:t>
      </w:r>
      <w:r>
        <w:rPr>
          <w:rFonts w:ascii="仿宋_GB2312" w:hint="eastAsia"/>
          <w:szCs w:val="32"/>
        </w:rPr>
        <w:t>深入</w:t>
      </w:r>
      <w:r w:rsidRPr="00146D60">
        <w:rPr>
          <w:rFonts w:ascii="仿宋_GB2312" w:hint="eastAsia"/>
          <w:szCs w:val="32"/>
        </w:rPr>
        <w:t>推进县级领导重大项目联系工作</w:t>
      </w:r>
      <w:r>
        <w:rPr>
          <w:rFonts w:ascii="仿宋_GB2312" w:hint="eastAsia"/>
          <w:szCs w:val="32"/>
        </w:rPr>
        <w:t>，完成项目投资</w:t>
      </w:r>
      <w:r w:rsidRPr="001922BC">
        <w:rPr>
          <w:szCs w:val="32"/>
        </w:rPr>
        <w:t>1</w:t>
      </w:r>
      <w:r>
        <w:rPr>
          <w:rFonts w:ascii="仿宋_GB2312" w:hint="eastAsia"/>
          <w:szCs w:val="32"/>
        </w:rPr>
        <w:t>个亿目标。</w:t>
      </w:r>
    </w:p>
    <w:p w:rsidR="00D55DB8" w:rsidRPr="00146D60"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t>加强生态资源检察保护。</w:t>
      </w:r>
      <w:r>
        <w:rPr>
          <w:rFonts w:ascii="仿宋_GB2312" w:hint="eastAsia"/>
          <w:szCs w:val="32"/>
        </w:rPr>
        <w:t>积极构建跨区域生态环境和资源保护机制</w:t>
      </w:r>
      <w:r w:rsidRPr="00146D60">
        <w:rPr>
          <w:rFonts w:ascii="仿宋_GB2312" w:hint="eastAsia"/>
          <w:szCs w:val="32"/>
        </w:rPr>
        <w:t>，推进长江</w:t>
      </w:r>
      <w:r>
        <w:rPr>
          <w:rFonts w:ascii="仿宋_GB2312" w:hint="eastAsia"/>
          <w:szCs w:val="32"/>
        </w:rPr>
        <w:t>上游</w:t>
      </w:r>
      <w:r w:rsidRPr="00146D60">
        <w:rPr>
          <w:rFonts w:ascii="仿宋_GB2312" w:hint="eastAsia"/>
          <w:szCs w:val="32"/>
        </w:rPr>
        <w:t>生态环境保护，建设生态屏障</w:t>
      </w:r>
      <w:r>
        <w:rPr>
          <w:rFonts w:ascii="仿宋_GB2312" w:hint="eastAsia"/>
          <w:szCs w:val="32"/>
        </w:rPr>
        <w:t>。一是</w:t>
      </w:r>
      <w:r w:rsidRPr="00146D60">
        <w:rPr>
          <w:rFonts w:ascii="仿宋_GB2312" w:hint="eastAsia"/>
          <w:szCs w:val="32"/>
        </w:rPr>
        <w:t>发起建立</w:t>
      </w:r>
      <w:r>
        <w:rPr>
          <w:rFonts w:ascii="仿宋_GB2312" w:hint="eastAsia"/>
          <w:szCs w:val="32"/>
        </w:rPr>
        <w:t>石棉、泸定、康定、九龙</w:t>
      </w:r>
      <w:r w:rsidRPr="00146D60">
        <w:rPr>
          <w:rFonts w:ascii="仿宋_GB2312" w:hint="eastAsia"/>
          <w:szCs w:val="32"/>
        </w:rPr>
        <w:t>四县</w:t>
      </w:r>
      <w:r>
        <w:rPr>
          <w:rFonts w:ascii="仿宋_GB2312" w:hint="eastAsia"/>
          <w:szCs w:val="32"/>
        </w:rPr>
        <w:t>（市）</w:t>
      </w:r>
      <w:r w:rsidRPr="00146D60">
        <w:rPr>
          <w:rFonts w:ascii="仿宋_GB2312" w:hint="eastAsia"/>
          <w:szCs w:val="32"/>
        </w:rPr>
        <w:t>检察机关、贡嘎山管理局和森林公安局三部门</w:t>
      </w:r>
      <w:r>
        <w:rPr>
          <w:rFonts w:ascii="仿宋_GB2312" w:hint="eastAsia"/>
          <w:szCs w:val="32"/>
        </w:rPr>
        <w:t>的跨市州“</w:t>
      </w:r>
      <w:r w:rsidRPr="00146D60">
        <w:rPr>
          <w:rFonts w:ascii="仿宋_GB2312" w:hint="eastAsia"/>
          <w:szCs w:val="32"/>
        </w:rPr>
        <w:t>环贡嘎山生态环境和资源保护协作机制</w:t>
      </w:r>
      <w:r>
        <w:rPr>
          <w:rFonts w:ascii="仿宋_GB2312" w:hint="eastAsia"/>
          <w:szCs w:val="32"/>
        </w:rPr>
        <w:t>”</w:t>
      </w:r>
      <w:r w:rsidRPr="00146D60">
        <w:rPr>
          <w:rFonts w:ascii="仿宋_GB2312" w:hint="eastAsia"/>
          <w:szCs w:val="32"/>
        </w:rPr>
        <w:t>，</w:t>
      </w:r>
      <w:r>
        <w:rPr>
          <w:rFonts w:ascii="仿宋_GB2312" w:hint="eastAsia"/>
          <w:szCs w:val="32"/>
        </w:rPr>
        <w:t>为</w:t>
      </w:r>
      <w:r w:rsidRPr="00146D60">
        <w:rPr>
          <w:rFonts w:ascii="仿宋_GB2312" w:hint="eastAsia"/>
          <w:szCs w:val="32"/>
        </w:rPr>
        <w:t>打击破坏生态环境犯罪和公益诉讼工作提供了协作机制保障。</w:t>
      </w:r>
      <w:r>
        <w:rPr>
          <w:rFonts w:ascii="仿宋_GB2312" w:hint="eastAsia"/>
          <w:szCs w:val="32"/>
        </w:rPr>
        <w:t>二是</w:t>
      </w:r>
      <w:r w:rsidRPr="00146D60">
        <w:rPr>
          <w:rFonts w:ascii="仿宋_GB2312" w:hint="eastAsia"/>
          <w:szCs w:val="32"/>
        </w:rPr>
        <w:t>联合汉源、甘洛两县检察院和汉源县行政执法部门共同构建</w:t>
      </w:r>
      <w:r>
        <w:rPr>
          <w:rFonts w:ascii="仿宋_GB2312" w:hint="eastAsia"/>
          <w:szCs w:val="32"/>
        </w:rPr>
        <w:t>“</w:t>
      </w:r>
      <w:r w:rsidRPr="00146D60">
        <w:rPr>
          <w:rFonts w:ascii="仿宋_GB2312" w:hint="eastAsia"/>
          <w:szCs w:val="32"/>
        </w:rPr>
        <w:t>瀑布沟水电站水库生态保护联动工作机制</w:t>
      </w:r>
      <w:r>
        <w:rPr>
          <w:rFonts w:ascii="仿宋_GB2312" w:hint="eastAsia"/>
          <w:szCs w:val="32"/>
        </w:rPr>
        <w:t>”</w:t>
      </w:r>
      <w:r w:rsidRPr="00146D60">
        <w:rPr>
          <w:rFonts w:ascii="仿宋_GB2312" w:hint="eastAsia"/>
          <w:szCs w:val="32"/>
        </w:rPr>
        <w:t>，从案件管辖、案件移送、协作会商、防控联动、公益保护等方面，对瀑布沟水电站水库形成全域生态保护。依法严厉打击非法捕捞水产品、非法</w:t>
      </w:r>
      <w:r>
        <w:rPr>
          <w:rFonts w:ascii="仿宋_GB2312" w:hint="eastAsia"/>
          <w:szCs w:val="32"/>
        </w:rPr>
        <w:t>猎杀</w:t>
      </w:r>
      <w:r w:rsidRPr="00146D60">
        <w:rPr>
          <w:rFonts w:ascii="仿宋_GB2312" w:hint="eastAsia"/>
          <w:szCs w:val="32"/>
        </w:rPr>
        <w:t>收购珍贵、濒危野生动物制品、失火等破坏生态环境犯罪案件</w:t>
      </w:r>
      <w:r w:rsidRPr="001922BC">
        <w:rPr>
          <w:szCs w:val="32"/>
        </w:rPr>
        <w:t>5</w:t>
      </w:r>
      <w:r w:rsidRPr="00146D60">
        <w:rPr>
          <w:rFonts w:ascii="仿宋_GB2312" w:hint="eastAsia"/>
          <w:szCs w:val="32"/>
        </w:rPr>
        <w:t>件</w:t>
      </w:r>
      <w:r w:rsidRPr="001922BC">
        <w:rPr>
          <w:szCs w:val="32"/>
        </w:rPr>
        <w:t>15</w:t>
      </w:r>
      <w:r w:rsidRPr="00146D60">
        <w:rPr>
          <w:rFonts w:ascii="仿宋_GB2312" w:hint="eastAsia"/>
          <w:szCs w:val="32"/>
        </w:rPr>
        <w:t>人</w:t>
      </w:r>
      <w:r>
        <w:rPr>
          <w:rFonts w:ascii="仿宋_GB2312" w:hint="eastAsia"/>
          <w:szCs w:val="32"/>
        </w:rPr>
        <w:t>。</w:t>
      </w:r>
      <w:r w:rsidRPr="00146D60">
        <w:rPr>
          <w:rFonts w:ascii="仿宋_GB2312" w:hint="eastAsia"/>
          <w:szCs w:val="32"/>
        </w:rPr>
        <w:t>雷某等</w:t>
      </w:r>
      <w:r w:rsidRPr="001922BC">
        <w:rPr>
          <w:szCs w:val="32"/>
        </w:rPr>
        <w:t>5</w:t>
      </w:r>
      <w:r w:rsidRPr="00146D60">
        <w:rPr>
          <w:rFonts w:ascii="仿宋_GB2312" w:hint="eastAsia"/>
          <w:szCs w:val="32"/>
        </w:rPr>
        <w:t>人汉源湖非</w:t>
      </w:r>
      <w:r>
        <w:rPr>
          <w:rFonts w:ascii="仿宋_GB2312" w:hint="eastAsia"/>
          <w:szCs w:val="32"/>
        </w:rPr>
        <w:t>法捕捞水产品案经</w:t>
      </w:r>
      <w:r w:rsidRPr="00146D60">
        <w:rPr>
          <w:rFonts w:ascii="仿宋_GB2312" w:hint="eastAsia"/>
          <w:szCs w:val="32"/>
        </w:rPr>
        <w:t>人民法院审判，依法判决</w:t>
      </w:r>
      <w:r w:rsidRPr="001922BC">
        <w:rPr>
          <w:szCs w:val="32"/>
        </w:rPr>
        <w:t>5</w:t>
      </w:r>
      <w:r w:rsidRPr="00146D60">
        <w:rPr>
          <w:rFonts w:ascii="仿宋_GB2312" w:hint="eastAsia"/>
          <w:szCs w:val="32"/>
        </w:rPr>
        <w:t>名被告人</w:t>
      </w:r>
      <w:r>
        <w:rPr>
          <w:rFonts w:ascii="仿宋_GB2312" w:hint="eastAsia"/>
          <w:szCs w:val="32"/>
        </w:rPr>
        <w:t>刑罚的同时承担生态民事赔偿责任。</w:t>
      </w:r>
    </w:p>
    <w:p w:rsidR="00D55DB8" w:rsidRPr="00146D60" w:rsidRDefault="00D55DB8" w:rsidP="00D55DB8">
      <w:pPr>
        <w:spacing w:line="576" w:lineRule="exact"/>
        <w:ind w:firstLineChars="200" w:firstLine="626"/>
        <w:rPr>
          <w:rFonts w:ascii="仿宋_GB2312"/>
          <w:szCs w:val="32"/>
        </w:rPr>
      </w:pPr>
      <w:r>
        <w:rPr>
          <w:rFonts w:ascii="楷体_GB2312" w:eastAsia="楷体_GB2312" w:hint="eastAsia"/>
          <w:b/>
          <w:szCs w:val="32"/>
        </w:rPr>
        <w:t>助力打好“三大攻坚战”</w:t>
      </w:r>
      <w:r w:rsidRPr="00146D60">
        <w:rPr>
          <w:rFonts w:ascii="楷体_GB2312" w:eastAsia="楷体_GB2312" w:hint="eastAsia"/>
          <w:b/>
          <w:szCs w:val="32"/>
        </w:rPr>
        <w:t>。</w:t>
      </w:r>
      <w:r w:rsidRPr="00096A13">
        <w:rPr>
          <w:rFonts w:ascii="仿宋_GB2312" w:hint="eastAsia"/>
          <w:szCs w:val="32"/>
        </w:rPr>
        <w:t>突出打击</w:t>
      </w:r>
      <w:r w:rsidRPr="00EC53F2">
        <w:rPr>
          <w:rFonts w:ascii="仿宋_GB2312" w:hint="eastAsia"/>
          <w:szCs w:val="32"/>
        </w:rPr>
        <w:t>非法集资等涉众型经济犯罪</w:t>
      </w:r>
      <w:r w:rsidRPr="001922BC">
        <w:rPr>
          <w:szCs w:val="32"/>
        </w:rPr>
        <w:t>1</w:t>
      </w:r>
      <w:r w:rsidRPr="00EC53F2">
        <w:rPr>
          <w:rFonts w:ascii="仿宋_GB2312" w:hint="eastAsia"/>
          <w:szCs w:val="32"/>
        </w:rPr>
        <w:t>件</w:t>
      </w:r>
      <w:r w:rsidRPr="001922BC">
        <w:rPr>
          <w:szCs w:val="32"/>
        </w:rPr>
        <w:t>3</w:t>
      </w:r>
      <w:r>
        <w:rPr>
          <w:rFonts w:ascii="仿宋_GB2312" w:hint="eastAsia"/>
          <w:szCs w:val="32"/>
        </w:rPr>
        <w:t>人，避免群众利益</w:t>
      </w:r>
      <w:r w:rsidRPr="00146D60">
        <w:rPr>
          <w:rFonts w:ascii="仿宋_GB2312" w:hint="eastAsia"/>
          <w:szCs w:val="32"/>
        </w:rPr>
        <w:t>受损</w:t>
      </w:r>
      <w:r>
        <w:rPr>
          <w:rFonts w:ascii="仿宋_GB2312" w:hint="eastAsia"/>
          <w:szCs w:val="32"/>
        </w:rPr>
        <w:t>造成群访事件</w:t>
      </w:r>
      <w:r w:rsidRPr="00EC53F2">
        <w:rPr>
          <w:rFonts w:ascii="仿宋_GB2312" w:hint="eastAsia"/>
          <w:szCs w:val="32"/>
        </w:rPr>
        <w:t>。</w:t>
      </w:r>
      <w:r w:rsidRPr="00146D60">
        <w:rPr>
          <w:rFonts w:ascii="仿宋_GB2312" w:hint="eastAsia"/>
          <w:szCs w:val="32"/>
        </w:rPr>
        <w:t>围绕涉农领域职务犯罪发案单位和易发案系统，有针对性地开展重点预防和个</w:t>
      </w:r>
      <w:r w:rsidRPr="00146D60">
        <w:rPr>
          <w:rFonts w:ascii="仿宋_GB2312" w:hint="eastAsia"/>
          <w:szCs w:val="32"/>
        </w:rPr>
        <w:lastRenderedPageBreak/>
        <w:t>案预防，对发现存在的管理漏洞及时发出检察建议</w:t>
      </w:r>
      <w:r w:rsidRPr="001922BC">
        <w:rPr>
          <w:szCs w:val="32"/>
        </w:rPr>
        <w:t>2</w:t>
      </w:r>
      <w:r>
        <w:rPr>
          <w:rFonts w:ascii="仿宋_GB2312" w:hint="eastAsia"/>
          <w:szCs w:val="32"/>
        </w:rPr>
        <w:t>件</w:t>
      </w:r>
      <w:r w:rsidRPr="00146D60">
        <w:rPr>
          <w:rFonts w:ascii="仿宋_GB2312" w:hint="eastAsia"/>
          <w:szCs w:val="32"/>
        </w:rPr>
        <w:t>，促进农村基层政权规范运行</w:t>
      </w:r>
      <w:r>
        <w:rPr>
          <w:rFonts w:ascii="仿宋_GB2312" w:hint="eastAsia"/>
          <w:szCs w:val="32"/>
        </w:rPr>
        <w:t>，</w:t>
      </w:r>
      <w:r w:rsidRPr="00EC53F2">
        <w:rPr>
          <w:rFonts w:ascii="仿宋_GB2312" w:hint="eastAsia"/>
          <w:szCs w:val="32"/>
        </w:rPr>
        <w:t>努力维护社会和谐稳定</w:t>
      </w:r>
      <w:r w:rsidRPr="00146D60">
        <w:rPr>
          <w:rFonts w:ascii="仿宋_GB2312" w:hint="eastAsia"/>
          <w:szCs w:val="32"/>
        </w:rPr>
        <w:t>。全年下乡帮扶</w:t>
      </w:r>
      <w:r w:rsidRPr="001922BC">
        <w:rPr>
          <w:szCs w:val="32"/>
        </w:rPr>
        <w:t>173</w:t>
      </w:r>
      <w:r w:rsidRPr="00146D60">
        <w:rPr>
          <w:rFonts w:ascii="仿宋_GB2312" w:hint="eastAsia"/>
          <w:szCs w:val="32"/>
        </w:rPr>
        <w:t>人次，开展法律援助、扶贫慰问、捐资助学、文体帮扶等多项工作，助力</w:t>
      </w:r>
      <w:r>
        <w:rPr>
          <w:rFonts w:ascii="仿宋_GB2312" w:hint="eastAsia"/>
          <w:szCs w:val="32"/>
        </w:rPr>
        <w:t>脱贫攻坚和</w:t>
      </w:r>
      <w:r w:rsidRPr="00146D60">
        <w:rPr>
          <w:rFonts w:ascii="仿宋_GB2312" w:hint="eastAsia"/>
          <w:szCs w:val="32"/>
        </w:rPr>
        <w:t>乡村绿色发展振兴。</w:t>
      </w:r>
      <w:r>
        <w:rPr>
          <w:rFonts w:ascii="仿宋_GB2312" w:hint="eastAsia"/>
          <w:szCs w:val="32"/>
        </w:rPr>
        <w:t>针对工业园区内企业无“三防”措施、不正常使用除尘设施、超标排放尾气和污水等违法生产现象，对企业监管机关进行立案审查，并发出检察建议，督促行政机关依法履职，有效改善工业园区水环境和空气质量。</w:t>
      </w:r>
    </w:p>
    <w:p w:rsidR="00D55DB8" w:rsidRPr="00146D60" w:rsidRDefault="00D55DB8" w:rsidP="00D55DB8">
      <w:pPr>
        <w:spacing w:line="576" w:lineRule="exact"/>
        <w:ind w:firstLineChars="200" w:firstLine="624"/>
        <w:rPr>
          <w:rFonts w:ascii="黑体" w:eastAsia="黑体"/>
          <w:szCs w:val="32"/>
        </w:rPr>
      </w:pPr>
      <w:r w:rsidRPr="00146D60">
        <w:rPr>
          <w:rFonts w:ascii="黑体" w:eastAsia="黑体" w:hint="eastAsia"/>
          <w:szCs w:val="32"/>
        </w:rPr>
        <w:t>二、在平安建设中坚守初心，</w:t>
      </w:r>
      <w:r>
        <w:rPr>
          <w:rFonts w:ascii="黑体" w:eastAsia="黑体" w:hint="eastAsia"/>
          <w:szCs w:val="32"/>
        </w:rPr>
        <w:t>全力</w:t>
      </w:r>
      <w:r w:rsidRPr="00146D60">
        <w:rPr>
          <w:rFonts w:ascii="黑体" w:eastAsia="黑体" w:hint="eastAsia"/>
          <w:szCs w:val="32"/>
        </w:rPr>
        <w:t>维护国家安全和社会稳定</w:t>
      </w:r>
    </w:p>
    <w:p w:rsidR="00D55DB8" w:rsidRPr="00E0093E" w:rsidRDefault="00D55DB8" w:rsidP="00D55DB8">
      <w:pPr>
        <w:spacing w:line="576" w:lineRule="exact"/>
        <w:ind w:firstLineChars="196" w:firstLine="614"/>
        <w:rPr>
          <w:rFonts w:ascii="仿宋_GB2312"/>
          <w:szCs w:val="32"/>
        </w:rPr>
      </w:pPr>
      <w:r w:rsidRPr="00E0093E">
        <w:rPr>
          <w:rFonts w:ascii="楷体_GB2312" w:eastAsia="楷体_GB2312" w:hint="eastAsia"/>
          <w:b/>
          <w:szCs w:val="32"/>
        </w:rPr>
        <w:t>深入开展扫黑除恶专项斗争。</w:t>
      </w:r>
      <w:r>
        <w:rPr>
          <w:rFonts w:ascii="仿宋_GB2312" w:hint="eastAsia"/>
          <w:szCs w:val="32"/>
        </w:rPr>
        <w:t>坚持</w:t>
      </w:r>
      <w:r w:rsidRPr="00E0093E">
        <w:rPr>
          <w:rFonts w:ascii="仿宋_GB2312" w:hint="eastAsia"/>
          <w:szCs w:val="32"/>
        </w:rPr>
        <w:t>依法严惩方针，以“零容忍”态度从准从快打击涉黑涉恶犯罪。提前介入涉恶案件</w:t>
      </w:r>
      <w:r w:rsidRPr="001922BC">
        <w:rPr>
          <w:szCs w:val="32"/>
        </w:rPr>
        <w:t>4</w:t>
      </w:r>
      <w:r w:rsidRPr="00E0093E">
        <w:rPr>
          <w:rFonts w:ascii="仿宋_GB2312" w:hint="eastAsia"/>
          <w:szCs w:val="32"/>
        </w:rPr>
        <w:t>件</w:t>
      </w:r>
      <w:r w:rsidRPr="001922BC">
        <w:rPr>
          <w:szCs w:val="32"/>
        </w:rPr>
        <w:t>9</w:t>
      </w:r>
      <w:r w:rsidRPr="00E0093E">
        <w:rPr>
          <w:rFonts w:ascii="仿宋_GB2312" w:hint="eastAsia"/>
          <w:szCs w:val="32"/>
        </w:rPr>
        <w:t>人，审查逮捕恶势力团伙犯罪案件</w:t>
      </w:r>
      <w:r w:rsidRPr="001922BC">
        <w:rPr>
          <w:szCs w:val="32"/>
        </w:rPr>
        <w:t>2</w:t>
      </w:r>
      <w:r w:rsidRPr="00E0093E">
        <w:rPr>
          <w:rFonts w:ascii="仿宋_GB2312" w:hint="eastAsia"/>
          <w:szCs w:val="32"/>
        </w:rPr>
        <w:t>件</w:t>
      </w:r>
      <w:r w:rsidRPr="001922BC">
        <w:rPr>
          <w:szCs w:val="32"/>
        </w:rPr>
        <w:t>6</w:t>
      </w:r>
      <w:r w:rsidRPr="00E0093E">
        <w:rPr>
          <w:rFonts w:ascii="仿宋_GB2312" w:hint="eastAsia"/>
          <w:szCs w:val="32"/>
        </w:rPr>
        <w:t>人，审查起诉恶势力</w:t>
      </w:r>
      <w:r>
        <w:rPr>
          <w:rFonts w:ascii="仿宋_GB2312" w:hint="eastAsia"/>
          <w:szCs w:val="32"/>
        </w:rPr>
        <w:t>团伙</w:t>
      </w:r>
      <w:r w:rsidRPr="00E0093E">
        <w:rPr>
          <w:rFonts w:ascii="仿宋_GB2312" w:hint="eastAsia"/>
          <w:szCs w:val="32"/>
        </w:rPr>
        <w:t>犯罪案件</w:t>
      </w:r>
      <w:r w:rsidRPr="001922BC">
        <w:rPr>
          <w:szCs w:val="32"/>
        </w:rPr>
        <w:t>1</w:t>
      </w:r>
      <w:r w:rsidRPr="00E0093E">
        <w:rPr>
          <w:rFonts w:ascii="仿宋_GB2312" w:hint="eastAsia"/>
          <w:szCs w:val="32"/>
        </w:rPr>
        <w:t>件</w:t>
      </w:r>
      <w:r w:rsidRPr="001922BC">
        <w:rPr>
          <w:szCs w:val="32"/>
        </w:rPr>
        <w:t>3</w:t>
      </w:r>
      <w:r w:rsidRPr="00E0093E">
        <w:rPr>
          <w:rFonts w:ascii="仿宋_GB2312" w:hint="eastAsia"/>
          <w:szCs w:val="32"/>
        </w:rPr>
        <w:t>人</w:t>
      </w:r>
      <w:r>
        <w:rPr>
          <w:rFonts w:ascii="仿宋_GB2312" w:hint="eastAsia"/>
          <w:szCs w:val="32"/>
        </w:rPr>
        <w:t>。</w:t>
      </w:r>
      <w:r w:rsidRPr="00146D60">
        <w:rPr>
          <w:rFonts w:ascii="仿宋_GB2312" w:hint="eastAsia"/>
          <w:szCs w:val="32"/>
        </w:rPr>
        <w:t>依法严厉打击横行乡里、欺</w:t>
      </w:r>
      <w:r>
        <w:rPr>
          <w:rFonts w:ascii="仿宋_GB2312" w:hint="eastAsia"/>
          <w:szCs w:val="32"/>
        </w:rPr>
        <w:t>行霸市</w:t>
      </w:r>
      <w:r w:rsidRPr="00146D60">
        <w:rPr>
          <w:rFonts w:ascii="仿宋_GB2312" w:hint="eastAsia"/>
          <w:szCs w:val="32"/>
        </w:rPr>
        <w:t>、危害一方的“村霸”</w:t>
      </w:r>
      <w:r>
        <w:rPr>
          <w:rFonts w:ascii="仿宋_GB2312" w:hint="eastAsia"/>
          <w:szCs w:val="32"/>
        </w:rPr>
        <w:t>“路霸”</w:t>
      </w:r>
      <w:r w:rsidRPr="00146D60">
        <w:rPr>
          <w:rFonts w:ascii="仿宋_GB2312" w:hint="eastAsia"/>
          <w:szCs w:val="32"/>
        </w:rPr>
        <w:t>犯罪</w:t>
      </w:r>
      <w:r w:rsidRPr="001922BC">
        <w:rPr>
          <w:szCs w:val="32"/>
        </w:rPr>
        <w:t>3</w:t>
      </w:r>
      <w:r w:rsidRPr="00146D60">
        <w:rPr>
          <w:rFonts w:ascii="仿宋_GB2312" w:hint="eastAsia"/>
          <w:szCs w:val="32"/>
        </w:rPr>
        <w:t>件</w:t>
      </w:r>
      <w:r w:rsidRPr="001922BC">
        <w:rPr>
          <w:szCs w:val="32"/>
        </w:rPr>
        <w:t>4</w:t>
      </w:r>
      <w:r w:rsidRPr="00146D60">
        <w:rPr>
          <w:rFonts w:ascii="仿宋_GB2312" w:hint="eastAsia"/>
          <w:szCs w:val="32"/>
        </w:rPr>
        <w:t>人。依法严惩危害农村老人、妇女、儿童人身、财产权益和妨害农村经济发展的犯罪</w:t>
      </w:r>
      <w:r w:rsidRPr="001922BC">
        <w:rPr>
          <w:szCs w:val="32"/>
        </w:rPr>
        <w:t>5</w:t>
      </w:r>
      <w:r w:rsidRPr="00947F09">
        <w:rPr>
          <w:rFonts w:ascii="仿宋_GB2312" w:hint="eastAsia"/>
          <w:szCs w:val="32"/>
        </w:rPr>
        <w:t>件</w:t>
      </w:r>
      <w:r w:rsidRPr="001922BC">
        <w:rPr>
          <w:szCs w:val="32"/>
        </w:rPr>
        <w:t>10</w:t>
      </w:r>
      <w:r w:rsidRPr="00146D60">
        <w:rPr>
          <w:rFonts w:ascii="仿宋_GB2312" w:hint="eastAsia"/>
          <w:szCs w:val="32"/>
        </w:rPr>
        <w:t>人。</w:t>
      </w:r>
      <w:r w:rsidRPr="00E0093E">
        <w:rPr>
          <w:rFonts w:ascii="仿宋_GB2312" w:hint="eastAsia"/>
          <w:szCs w:val="32"/>
        </w:rPr>
        <w:t>受理</w:t>
      </w:r>
      <w:r>
        <w:rPr>
          <w:rFonts w:ascii="仿宋_GB2312" w:hint="eastAsia"/>
          <w:szCs w:val="32"/>
        </w:rPr>
        <w:t>“八类</w:t>
      </w:r>
      <w:r w:rsidRPr="00E0093E">
        <w:rPr>
          <w:rFonts w:ascii="仿宋_GB2312" w:hint="eastAsia"/>
          <w:szCs w:val="32"/>
        </w:rPr>
        <w:t>社会乱象</w:t>
      </w:r>
      <w:r>
        <w:rPr>
          <w:rFonts w:ascii="仿宋_GB2312" w:hint="eastAsia"/>
          <w:szCs w:val="32"/>
        </w:rPr>
        <w:t>”</w:t>
      </w:r>
      <w:r w:rsidRPr="00FD66C3">
        <w:rPr>
          <w:rFonts w:ascii="仿宋_GB2312" w:hint="eastAsia"/>
          <w:vertAlign w:val="superscript"/>
        </w:rPr>
        <w:t>〔</w:t>
      </w:r>
      <w:r>
        <w:rPr>
          <w:rFonts w:ascii="仿宋_GB2312"/>
          <w:vertAlign w:val="superscript"/>
        </w:rPr>
        <w:t>1</w:t>
      </w:r>
      <w:r w:rsidRPr="00FD66C3">
        <w:rPr>
          <w:rFonts w:ascii="仿宋_GB2312" w:hint="eastAsia"/>
          <w:vertAlign w:val="superscript"/>
        </w:rPr>
        <w:t>〕</w:t>
      </w:r>
      <w:r>
        <w:rPr>
          <w:rFonts w:ascii="仿宋_GB2312" w:hint="eastAsia"/>
          <w:szCs w:val="32"/>
        </w:rPr>
        <w:t>整治的</w:t>
      </w:r>
      <w:r w:rsidRPr="00E0093E">
        <w:rPr>
          <w:rFonts w:ascii="仿宋_GB2312" w:hint="eastAsia"/>
          <w:szCs w:val="32"/>
        </w:rPr>
        <w:t>典型案件</w:t>
      </w:r>
      <w:r w:rsidRPr="001922BC">
        <w:rPr>
          <w:szCs w:val="32"/>
        </w:rPr>
        <w:t>3</w:t>
      </w:r>
      <w:r w:rsidRPr="00E0093E">
        <w:rPr>
          <w:rFonts w:ascii="仿宋_GB2312" w:hint="eastAsia"/>
          <w:szCs w:val="32"/>
        </w:rPr>
        <w:t>件</w:t>
      </w:r>
      <w:r w:rsidRPr="001922BC">
        <w:rPr>
          <w:szCs w:val="32"/>
        </w:rPr>
        <w:t>4</w:t>
      </w:r>
      <w:r w:rsidRPr="00E0093E">
        <w:rPr>
          <w:rFonts w:ascii="仿宋_GB2312" w:hint="eastAsia"/>
          <w:szCs w:val="32"/>
        </w:rPr>
        <w:t>人</w:t>
      </w:r>
      <w:r>
        <w:rPr>
          <w:rFonts w:ascii="仿宋_GB2312" w:hint="eastAsia"/>
          <w:szCs w:val="32"/>
        </w:rPr>
        <w:t>，办</w:t>
      </w:r>
      <w:r w:rsidRPr="00E84441">
        <w:rPr>
          <w:rFonts w:ascii="仿宋_GB2312" w:hint="eastAsia"/>
          <w:szCs w:val="32"/>
        </w:rPr>
        <w:t>理九大类案件</w:t>
      </w:r>
      <w:r w:rsidRPr="00FD66C3">
        <w:rPr>
          <w:rFonts w:ascii="仿宋_GB2312" w:hint="eastAsia"/>
          <w:vertAlign w:val="superscript"/>
        </w:rPr>
        <w:t>〔</w:t>
      </w:r>
      <w:r>
        <w:rPr>
          <w:rFonts w:ascii="仿宋_GB2312"/>
          <w:vertAlign w:val="superscript"/>
        </w:rPr>
        <w:t>2</w:t>
      </w:r>
      <w:r w:rsidRPr="00FD66C3">
        <w:rPr>
          <w:rFonts w:ascii="仿宋_GB2312" w:hint="eastAsia"/>
          <w:vertAlign w:val="superscript"/>
        </w:rPr>
        <w:t>〕</w:t>
      </w:r>
      <w:r w:rsidRPr="001922BC">
        <w:rPr>
          <w:szCs w:val="32"/>
        </w:rPr>
        <w:t>9</w:t>
      </w:r>
      <w:r w:rsidRPr="00E84441">
        <w:rPr>
          <w:rFonts w:ascii="仿宋_GB2312" w:hint="eastAsia"/>
          <w:szCs w:val="32"/>
        </w:rPr>
        <w:t>件</w:t>
      </w:r>
      <w:r w:rsidRPr="001922BC">
        <w:rPr>
          <w:szCs w:val="32"/>
        </w:rPr>
        <w:t>25</w:t>
      </w:r>
      <w:r w:rsidRPr="00E84441">
        <w:rPr>
          <w:rFonts w:ascii="仿宋_GB2312" w:hint="eastAsia"/>
          <w:szCs w:val="32"/>
        </w:rPr>
        <w:t>人。在办案过程中，严格落实“一案三查”，发</w:t>
      </w:r>
      <w:r>
        <w:rPr>
          <w:rFonts w:ascii="仿宋_GB2312" w:hint="eastAsia"/>
          <w:szCs w:val="32"/>
        </w:rPr>
        <w:t>现的线索及时移送县纪委监委。</w:t>
      </w:r>
      <w:r w:rsidRPr="00E0093E">
        <w:rPr>
          <w:rFonts w:ascii="仿宋_GB2312" w:hint="eastAsia"/>
          <w:szCs w:val="32"/>
        </w:rPr>
        <w:t>办理的陈某某寻衅滋事案</w:t>
      </w:r>
      <w:r>
        <w:rPr>
          <w:rFonts w:ascii="仿宋_GB2312" w:hint="eastAsia"/>
          <w:szCs w:val="32"/>
        </w:rPr>
        <w:t>被编</w:t>
      </w:r>
      <w:r w:rsidRPr="00E0093E">
        <w:rPr>
          <w:rFonts w:ascii="仿宋_GB2312" w:hint="eastAsia"/>
          <w:szCs w:val="32"/>
        </w:rPr>
        <w:t>入《全省检察机关扫黑除恶专项斗争典型案例汇编》，为全省检察机关在扫黑除恶专项斗争中办理</w:t>
      </w:r>
      <w:r>
        <w:rPr>
          <w:rFonts w:ascii="仿宋_GB2312" w:hint="eastAsia"/>
          <w:szCs w:val="32"/>
        </w:rPr>
        <w:t>“</w:t>
      </w:r>
      <w:r w:rsidRPr="00E0093E">
        <w:rPr>
          <w:rFonts w:ascii="仿宋_GB2312" w:hint="eastAsia"/>
          <w:szCs w:val="32"/>
        </w:rPr>
        <w:t>村霸</w:t>
      </w:r>
      <w:r>
        <w:rPr>
          <w:rFonts w:ascii="仿宋_GB2312" w:hint="eastAsia"/>
          <w:szCs w:val="32"/>
        </w:rPr>
        <w:t>”</w:t>
      </w:r>
      <w:r w:rsidRPr="00E0093E">
        <w:rPr>
          <w:rFonts w:ascii="仿宋_GB2312" w:hint="eastAsia"/>
          <w:szCs w:val="32"/>
        </w:rPr>
        <w:t>案件提供了有益参考。</w:t>
      </w:r>
    </w:p>
    <w:p w:rsidR="00D55DB8" w:rsidRPr="00146D60"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t>充分履行刑事检察职能。</w:t>
      </w:r>
      <w:r w:rsidRPr="00146D60">
        <w:rPr>
          <w:rFonts w:ascii="仿宋_GB2312" w:hint="eastAsia"/>
          <w:szCs w:val="32"/>
        </w:rPr>
        <w:t>坚持以办案为中心，保持对严重暴力、涉毒、盗抢骗、涉枪涉众等影响群众安全感多发性犯罪的严打高压态势。批捕各类刑</w:t>
      </w:r>
      <w:r w:rsidRPr="00926D38">
        <w:rPr>
          <w:rFonts w:ascii="仿宋_GB2312" w:hint="eastAsia"/>
          <w:szCs w:val="32"/>
        </w:rPr>
        <w:t>事犯罪</w:t>
      </w:r>
      <w:r w:rsidRPr="00137DEE">
        <w:rPr>
          <w:szCs w:val="32"/>
        </w:rPr>
        <w:t>55</w:t>
      </w:r>
      <w:r w:rsidRPr="00926D38">
        <w:rPr>
          <w:rFonts w:ascii="仿宋_GB2312" w:hint="eastAsia"/>
          <w:szCs w:val="32"/>
        </w:rPr>
        <w:t>件</w:t>
      </w:r>
      <w:r w:rsidRPr="00137DEE">
        <w:rPr>
          <w:szCs w:val="32"/>
        </w:rPr>
        <w:t>77</w:t>
      </w:r>
      <w:r w:rsidRPr="00926D38">
        <w:rPr>
          <w:rFonts w:ascii="仿宋_GB2312" w:hint="eastAsia"/>
          <w:szCs w:val="32"/>
        </w:rPr>
        <w:t>人，起诉</w:t>
      </w:r>
      <w:r w:rsidRPr="00137DEE">
        <w:rPr>
          <w:szCs w:val="32"/>
        </w:rPr>
        <w:t>78</w:t>
      </w:r>
      <w:r w:rsidRPr="00926D38">
        <w:rPr>
          <w:rFonts w:ascii="仿宋_GB2312" w:hint="eastAsia"/>
          <w:szCs w:val="32"/>
        </w:rPr>
        <w:t>件</w:t>
      </w:r>
      <w:r w:rsidRPr="00137DEE">
        <w:rPr>
          <w:szCs w:val="32"/>
        </w:rPr>
        <w:t>108</w:t>
      </w:r>
      <w:r w:rsidRPr="00926D38">
        <w:rPr>
          <w:rFonts w:ascii="仿宋_GB2312" w:hint="eastAsia"/>
          <w:szCs w:val="32"/>
        </w:rPr>
        <w:t>人。</w:t>
      </w:r>
      <w:r w:rsidRPr="00926D38">
        <w:rPr>
          <w:rFonts w:ascii="仿宋_GB2312" w:hint="eastAsia"/>
          <w:szCs w:val="32"/>
        </w:rPr>
        <w:lastRenderedPageBreak/>
        <w:t>其中，办理了杨某某故意伤害致人死亡、刘某故意伤害致人重伤等一批恶性案件。坚持贯彻宽严相济刑事</w:t>
      </w:r>
      <w:r>
        <w:rPr>
          <w:rFonts w:ascii="仿宋_GB2312" w:hint="eastAsia"/>
          <w:szCs w:val="32"/>
        </w:rPr>
        <w:t>政策</w:t>
      </w:r>
      <w:r w:rsidRPr="00926D38">
        <w:rPr>
          <w:rFonts w:ascii="仿宋_GB2312" w:hint="eastAsia"/>
          <w:szCs w:val="32"/>
        </w:rPr>
        <w:t>，对涉嫌犯罪但社会危害性较小的，决定不捕</w:t>
      </w:r>
      <w:r w:rsidRPr="00137DEE">
        <w:rPr>
          <w:szCs w:val="32"/>
        </w:rPr>
        <w:t>4</w:t>
      </w:r>
      <w:r w:rsidRPr="00926D38">
        <w:rPr>
          <w:rFonts w:ascii="仿宋_GB2312" w:hint="eastAsia"/>
          <w:szCs w:val="32"/>
        </w:rPr>
        <w:t>人；对犯罪情节轻微，依法不需要判处刑罚的，决定不起诉</w:t>
      </w:r>
      <w:r w:rsidRPr="00137DEE">
        <w:rPr>
          <w:szCs w:val="32"/>
        </w:rPr>
        <w:t>17</w:t>
      </w:r>
      <w:r w:rsidRPr="00926D38">
        <w:rPr>
          <w:rFonts w:ascii="仿宋_GB2312" w:hint="eastAsia"/>
          <w:szCs w:val="32"/>
        </w:rPr>
        <w:t>人，并做好释法说</w:t>
      </w:r>
      <w:r w:rsidR="00A44B81">
        <w:rPr>
          <w:rFonts w:ascii="仿宋_GB2312" w:hint="eastAsia"/>
          <w:szCs w:val="32"/>
        </w:rPr>
        <w:t>理</w:t>
      </w:r>
      <w:r w:rsidRPr="00146D60">
        <w:rPr>
          <w:rFonts w:ascii="仿宋_GB2312" w:hint="eastAsia"/>
          <w:szCs w:val="32"/>
        </w:rPr>
        <w:t>工作</w:t>
      </w:r>
      <w:r w:rsidR="00A44B81">
        <w:rPr>
          <w:rFonts w:ascii="仿宋_GB2312" w:hint="eastAsia"/>
          <w:szCs w:val="32"/>
        </w:rPr>
        <w:t>，贯彻执行认罪认罚从宽制度</w:t>
      </w:r>
      <w:r w:rsidRPr="00146D60">
        <w:rPr>
          <w:rFonts w:ascii="仿宋_GB2312" w:hint="eastAsia"/>
          <w:szCs w:val="32"/>
        </w:rPr>
        <w:t>。审查起诉虚开增值税专用发票</w:t>
      </w:r>
      <w:r>
        <w:rPr>
          <w:rFonts w:ascii="仿宋_GB2312" w:hint="eastAsia"/>
          <w:szCs w:val="32"/>
        </w:rPr>
        <w:t>，</w:t>
      </w:r>
      <w:r w:rsidRPr="00146D60">
        <w:rPr>
          <w:rFonts w:ascii="仿宋_GB2312" w:hint="eastAsia"/>
          <w:szCs w:val="32"/>
        </w:rPr>
        <w:t>组织、领导传销活动等破坏社会主义市场经济秩序犯罪</w:t>
      </w:r>
      <w:r w:rsidRPr="00137DEE">
        <w:rPr>
          <w:szCs w:val="32"/>
        </w:rPr>
        <w:t>3</w:t>
      </w:r>
      <w:r w:rsidRPr="00146D60">
        <w:rPr>
          <w:rFonts w:ascii="仿宋_GB2312" w:hint="eastAsia"/>
          <w:szCs w:val="32"/>
        </w:rPr>
        <w:t>件</w:t>
      </w:r>
      <w:r w:rsidRPr="00137DEE">
        <w:rPr>
          <w:szCs w:val="32"/>
        </w:rPr>
        <w:t>11</w:t>
      </w:r>
      <w:r w:rsidRPr="00146D60">
        <w:rPr>
          <w:rFonts w:ascii="仿宋_GB2312" w:hint="eastAsia"/>
          <w:szCs w:val="32"/>
        </w:rPr>
        <w:t>人。办理</w:t>
      </w:r>
      <w:r>
        <w:rPr>
          <w:rFonts w:ascii="仿宋_GB2312" w:hint="eastAsia"/>
          <w:szCs w:val="32"/>
        </w:rPr>
        <w:t>的</w:t>
      </w:r>
      <w:r w:rsidRPr="00146D60">
        <w:rPr>
          <w:rFonts w:ascii="仿宋_GB2312" w:hint="eastAsia"/>
          <w:szCs w:val="32"/>
        </w:rPr>
        <w:t>王某某等</w:t>
      </w:r>
      <w:r w:rsidRPr="00137DEE">
        <w:rPr>
          <w:szCs w:val="32"/>
        </w:rPr>
        <w:t>7</w:t>
      </w:r>
      <w:r w:rsidRPr="00146D60">
        <w:rPr>
          <w:rFonts w:ascii="仿宋_GB2312" w:hint="eastAsia"/>
          <w:szCs w:val="32"/>
        </w:rPr>
        <w:t>人虚开增值税专用发票案，为国家挽回</w:t>
      </w:r>
      <w:r>
        <w:rPr>
          <w:rFonts w:ascii="仿宋_GB2312" w:hint="eastAsia"/>
          <w:szCs w:val="32"/>
        </w:rPr>
        <w:t>税收</w:t>
      </w:r>
      <w:r w:rsidRPr="00146D60">
        <w:rPr>
          <w:rFonts w:ascii="仿宋_GB2312" w:hint="eastAsia"/>
          <w:szCs w:val="32"/>
        </w:rPr>
        <w:t>损失</w:t>
      </w:r>
      <w:r w:rsidRPr="00137DEE">
        <w:rPr>
          <w:szCs w:val="32"/>
        </w:rPr>
        <w:t>1300</w:t>
      </w:r>
      <w:r>
        <w:rPr>
          <w:rFonts w:ascii="仿宋_GB2312" w:hint="eastAsia"/>
          <w:szCs w:val="32"/>
        </w:rPr>
        <w:t>余</w:t>
      </w:r>
      <w:r w:rsidRPr="00146D60">
        <w:rPr>
          <w:rFonts w:ascii="仿宋_GB2312" w:hint="eastAsia"/>
          <w:szCs w:val="32"/>
        </w:rPr>
        <w:t>万元。</w:t>
      </w:r>
    </w:p>
    <w:p w:rsidR="00D55DB8" w:rsidRPr="00146D60"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t>积极参与社会综合治理。</w:t>
      </w:r>
      <w:r>
        <w:rPr>
          <w:rFonts w:ascii="仿宋_GB2312" w:hint="eastAsia"/>
          <w:szCs w:val="32"/>
        </w:rPr>
        <w:t>严厉打击贩毒、容留他人吸毒犯罪</w:t>
      </w:r>
      <w:r w:rsidRPr="00137DEE">
        <w:rPr>
          <w:szCs w:val="32"/>
        </w:rPr>
        <w:t>13</w:t>
      </w:r>
      <w:r w:rsidRPr="00146D60">
        <w:rPr>
          <w:rFonts w:ascii="仿宋_GB2312" w:hint="eastAsia"/>
          <w:szCs w:val="32"/>
        </w:rPr>
        <w:t>件</w:t>
      </w:r>
      <w:r w:rsidRPr="00137DEE">
        <w:rPr>
          <w:szCs w:val="32"/>
        </w:rPr>
        <w:t>18</w:t>
      </w:r>
      <w:r>
        <w:rPr>
          <w:rFonts w:ascii="仿宋_GB2312" w:hint="eastAsia"/>
          <w:szCs w:val="32"/>
        </w:rPr>
        <w:t>人。积极开展禁毒宣传，</w:t>
      </w:r>
      <w:r w:rsidRPr="00146D60">
        <w:rPr>
          <w:rFonts w:ascii="仿宋_GB2312" w:hint="eastAsia"/>
          <w:szCs w:val="32"/>
        </w:rPr>
        <w:t>净化社会风气，引导</w:t>
      </w:r>
      <w:r>
        <w:rPr>
          <w:rFonts w:ascii="仿宋_GB2312" w:hint="eastAsia"/>
          <w:szCs w:val="32"/>
        </w:rPr>
        <w:t>群众</w:t>
      </w:r>
      <w:r w:rsidRPr="00146D60">
        <w:rPr>
          <w:rFonts w:ascii="仿宋_GB2312" w:hint="eastAsia"/>
          <w:szCs w:val="32"/>
        </w:rPr>
        <w:t>知法守法、远离毒品。</w:t>
      </w:r>
      <w:r>
        <w:rPr>
          <w:rFonts w:ascii="仿宋_GB2312" w:hint="eastAsia"/>
          <w:szCs w:val="32"/>
        </w:rPr>
        <w:t>依托</w:t>
      </w:r>
      <w:r w:rsidRPr="00146D60">
        <w:rPr>
          <w:rFonts w:ascii="仿宋_GB2312" w:hint="eastAsia"/>
          <w:szCs w:val="32"/>
        </w:rPr>
        <w:t>“大调解”工作机制，做好服判息诉工作，有效避免和减少涉法上访和缠访。</w:t>
      </w:r>
      <w:r>
        <w:rPr>
          <w:rFonts w:ascii="仿宋_GB2312" w:hint="eastAsia"/>
          <w:szCs w:val="32"/>
        </w:rPr>
        <w:t>设立</w:t>
      </w:r>
      <w:r w:rsidRPr="00137DEE">
        <w:rPr>
          <w:szCs w:val="32"/>
        </w:rPr>
        <w:t>12309</w:t>
      </w:r>
      <w:r w:rsidRPr="009E69E3">
        <w:rPr>
          <w:rFonts w:ascii="仿宋_GB2312" w:hint="eastAsia"/>
          <w:szCs w:val="32"/>
        </w:rPr>
        <w:t>检察服务中心</w:t>
      </w:r>
      <w:r>
        <w:rPr>
          <w:rFonts w:ascii="仿宋_GB2312" w:hint="eastAsia"/>
          <w:szCs w:val="32"/>
        </w:rPr>
        <w:t>，提供线上、线下信访申诉、控告举报、法律咨询、点名接访</w:t>
      </w:r>
      <w:r w:rsidRPr="009E69E3">
        <w:rPr>
          <w:rFonts w:ascii="仿宋_GB2312" w:hint="eastAsia"/>
          <w:szCs w:val="32"/>
        </w:rPr>
        <w:t>等</w:t>
      </w:r>
      <w:r>
        <w:rPr>
          <w:rFonts w:ascii="仿宋_GB2312" w:hint="eastAsia"/>
          <w:szCs w:val="32"/>
        </w:rPr>
        <w:t>“一站式”便民服务</w:t>
      </w:r>
      <w:r w:rsidRPr="009E69E3">
        <w:rPr>
          <w:rFonts w:ascii="仿宋_GB2312" w:hint="eastAsia"/>
          <w:szCs w:val="32"/>
        </w:rPr>
        <w:t>。</w:t>
      </w:r>
      <w:r w:rsidRPr="00146D60">
        <w:rPr>
          <w:rFonts w:ascii="仿宋_GB2312" w:hint="eastAsia"/>
          <w:szCs w:val="32"/>
        </w:rPr>
        <w:t>受理来信来访</w:t>
      </w:r>
      <w:r w:rsidRPr="00137DEE">
        <w:rPr>
          <w:szCs w:val="32"/>
        </w:rPr>
        <w:t>78</w:t>
      </w:r>
      <w:r w:rsidRPr="00146D60">
        <w:rPr>
          <w:rFonts w:ascii="仿宋_GB2312" w:hint="eastAsia"/>
          <w:szCs w:val="32"/>
        </w:rPr>
        <w:t>件</w:t>
      </w:r>
      <w:r w:rsidRPr="00137DEE">
        <w:rPr>
          <w:szCs w:val="32"/>
        </w:rPr>
        <w:t>115</w:t>
      </w:r>
      <w:r w:rsidRPr="00146D60">
        <w:rPr>
          <w:rFonts w:ascii="仿宋_GB2312" w:hint="eastAsia"/>
          <w:szCs w:val="32"/>
        </w:rPr>
        <w:t>人，逐一做好答复及分流工作。推进“信、访、网、电、视频”全面融合，畅通诉求渠道，</w:t>
      </w:r>
      <w:r>
        <w:rPr>
          <w:rFonts w:ascii="仿宋_GB2312" w:hint="eastAsia"/>
          <w:szCs w:val="32"/>
        </w:rPr>
        <w:t>申请</w:t>
      </w:r>
      <w:r w:rsidRPr="00146D60">
        <w:rPr>
          <w:rFonts w:ascii="仿宋_GB2312" w:hint="eastAsia"/>
          <w:szCs w:val="32"/>
        </w:rPr>
        <w:t>远程视频接访</w:t>
      </w:r>
      <w:r w:rsidRPr="00137DEE">
        <w:rPr>
          <w:szCs w:val="32"/>
        </w:rPr>
        <w:t>4</w:t>
      </w:r>
      <w:r w:rsidRPr="00146D60">
        <w:rPr>
          <w:rFonts w:ascii="仿宋_GB2312" w:hint="eastAsia"/>
          <w:szCs w:val="32"/>
        </w:rPr>
        <w:t>件，律师参与化解和代理涉法涉诉信访案件</w:t>
      </w:r>
      <w:r w:rsidRPr="00137DEE">
        <w:rPr>
          <w:szCs w:val="32"/>
        </w:rPr>
        <w:t>4</w:t>
      </w:r>
      <w:r w:rsidRPr="00146D60">
        <w:rPr>
          <w:rFonts w:ascii="仿宋_GB2312" w:hint="eastAsia"/>
          <w:szCs w:val="32"/>
        </w:rPr>
        <w:t>件。办理国家司法救助案件</w:t>
      </w:r>
      <w:r w:rsidRPr="00137DEE">
        <w:rPr>
          <w:szCs w:val="32"/>
        </w:rPr>
        <w:t>6</w:t>
      </w:r>
      <w:r w:rsidRPr="00146D60">
        <w:rPr>
          <w:rFonts w:ascii="仿宋_GB2312" w:hint="eastAsia"/>
          <w:szCs w:val="32"/>
        </w:rPr>
        <w:t>件</w:t>
      </w:r>
      <w:r w:rsidRPr="00137DEE">
        <w:rPr>
          <w:szCs w:val="32"/>
        </w:rPr>
        <w:t>9</w:t>
      </w:r>
      <w:r>
        <w:rPr>
          <w:rFonts w:ascii="仿宋_GB2312" w:hint="eastAsia"/>
          <w:szCs w:val="32"/>
        </w:rPr>
        <w:t>人</w:t>
      </w:r>
      <w:r w:rsidRPr="00146D60">
        <w:rPr>
          <w:rFonts w:ascii="仿宋_GB2312" w:hint="eastAsia"/>
          <w:szCs w:val="32"/>
        </w:rPr>
        <w:t>，发放国家司法救助金</w:t>
      </w:r>
      <w:r w:rsidRPr="00137DEE">
        <w:rPr>
          <w:szCs w:val="32"/>
        </w:rPr>
        <w:t>3.25</w:t>
      </w:r>
      <w:r w:rsidRPr="00146D60">
        <w:rPr>
          <w:rFonts w:ascii="仿宋_GB2312" w:hint="eastAsia"/>
          <w:szCs w:val="32"/>
        </w:rPr>
        <w:t>万元。</w:t>
      </w:r>
      <w:r>
        <w:rPr>
          <w:rFonts w:ascii="仿宋_GB2312" w:hint="eastAsia"/>
          <w:szCs w:val="32"/>
        </w:rPr>
        <w:t>会同汉源、荥经县院开展未成年人刑事案件跨区域集中管辖，办理未成年人附条件不起诉案件</w:t>
      </w:r>
      <w:r w:rsidRPr="00137DEE">
        <w:rPr>
          <w:szCs w:val="32"/>
        </w:rPr>
        <w:t>2</w:t>
      </w:r>
      <w:r>
        <w:rPr>
          <w:rFonts w:ascii="仿宋_GB2312" w:hint="eastAsia"/>
          <w:szCs w:val="32"/>
        </w:rPr>
        <w:t>件</w:t>
      </w:r>
      <w:r w:rsidRPr="00137DEE">
        <w:rPr>
          <w:szCs w:val="32"/>
        </w:rPr>
        <w:t>2</w:t>
      </w:r>
      <w:r>
        <w:rPr>
          <w:rFonts w:ascii="仿宋_GB2312" w:hint="eastAsia"/>
          <w:szCs w:val="32"/>
        </w:rPr>
        <w:t>人，进学校、入社区开展有针对性的法治宣传，积极探索全面综合保护未成年人合法权益工作。</w:t>
      </w:r>
    </w:p>
    <w:p w:rsidR="00D55DB8" w:rsidRPr="00A20078" w:rsidRDefault="00D55DB8" w:rsidP="00D55DB8">
      <w:pPr>
        <w:spacing w:line="576" w:lineRule="exact"/>
        <w:ind w:firstLineChars="200" w:firstLine="624"/>
        <w:rPr>
          <w:rFonts w:ascii="黑体" w:eastAsia="黑体"/>
          <w:szCs w:val="32"/>
        </w:rPr>
      </w:pPr>
      <w:r w:rsidRPr="00A20078">
        <w:rPr>
          <w:rFonts w:ascii="黑体" w:eastAsia="黑体" w:hint="eastAsia"/>
          <w:szCs w:val="32"/>
        </w:rPr>
        <w:t>三、在依法办案中彰显公正，全力履行法律监督主责主业</w:t>
      </w:r>
    </w:p>
    <w:p w:rsidR="00D55DB8" w:rsidRPr="00BB7012"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lastRenderedPageBreak/>
        <w:t>深化刑事检察监督。</w:t>
      </w:r>
      <w:r w:rsidRPr="002654C8">
        <w:rPr>
          <w:rFonts w:ascii="仿宋_GB2312" w:hint="eastAsia"/>
          <w:szCs w:val="32"/>
        </w:rPr>
        <w:t>加强立案监督和侦查活动监督</w:t>
      </w:r>
      <w:r>
        <w:rPr>
          <w:rFonts w:ascii="仿宋_GB2312" w:hint="eastAsia"/>
          <w:szCs w:val="32"/>
        </w:rPr>
        <w:t>。</w:t>
      </w:r>
      <w:r w:rsidRPr="002654C8">
        <w:rPr>
          <w:rFonts w:ascii="仿宋_GB2312" w:hint="eastAsia"/>
          <w:szCs w:val="32"/>
        </w:rPr>
        <w:t>监督公安机关立案</w:t>
      </w:r>
      <w:r w:rsidRPr="00137DEE">
        <w:rPr>
          <w:szCs w:val="32"/>
        </w:rPr>
        <w:t>2</w:t>
      </w:r>
      <w:r w:rsidRPr="002654C8">
        <w:rPr>
          <w:rFonts w:ascii="仿宋_GB2312" w:hint="eastAsia"/>
          <w:szCs w:val="32"/>
        </w:rPr>
        <w:t>件</w:t>
      </w:r>
      <w:r w:rsidRPr="00137DEE">
        <w:rPr>
          <w:szCs w:val="32"/>
        </w:rPr>
        <w:t>5</w:t>
      </w:r>
      <w:r w:rsidRPr="002654C8">
        <w:rPr>
          <w:rFonts w:ascii="仿宋_GB2312" w:hint="eastAsia"/>
          <w:szCs w:val="32"/>
        </w:rPr>
        <w:t>人，撤案</w:t>
      </w:r>
      <w:r w:rsidRPr="00137DEE">
        <w:rPr>
          <w:szCs w:val="32"/>
        </w:rPr>
        <w:t>2</w:t>
      </w:r>
      <w:r w:rsidRPr="002654C8">
        <w:rPr>
          <w:rFonts w:ascii="仿宋_GB2312" w:hint="eastAsia"/>
          <w:szCs w:val="32"/>
        </w:rPr>
        <w:t>件</w:t>
      </w:r>
      <w:r w:rsidRPr="00137DEE">
        <w:rPr>
          <w:szCs w:val="32"/>
        </w:rPr>
        <w:t>2</w:t>
      </w:r>
      <w:r>
        <w:rPr>
          <w:rFonts w:ascii="仿宋_GB2312" w:hint="eastAsia"/>
          <w:szCs w:val="32"/>
        </w:rPr>
        <w:t>人；</w:t>
      </w:r>
      <w:r w:rsidRPr="002654C8">
        <w:rPr>
          <w:rFonts w:ascii="仿宋_GB2312" w:hint="eastAsia"/>
          <w:szCs w:val="32"/>
        </w:rPr>
        <w:t>完成</w:t>
      </w:r>
      <w:r w:rsidRPr="00137DEE">
        <w:rPr>
          <w:rFonts w:ascii="仿宋_GB2312" w:hint="eastAsia"/>
          <w:szCs w:val="32"/>
        </w:rPr>
        <w:t>追</w:t>
      </w:r>
      <w:r>
        <w:rPr>
          <w:rFonts w:ascii="仿宋_GB2312" w:hint="eastAsia"/>
          <w:szCs w:val="32"/>
        </w:rPr>
        <w:t>捕</w:t>
      </w:r>
      <w:r w:rsidRPr="00FD66C3">
        <w:rPr>
          <w:rFonts w:ascii="仿宋_GB2312" w:hint="eastAsia"/>
          <w:vertAlign w:val="superscript"/>
        </w:rPr>
        <w:t>〔</w:t>
      </w:r>
      <w:r>
        <w:rPr>
          <w:rFonts w:ascii="仿宋_GB2312"/>
          <w:vertAlign w:val="superscript"/>
        </w:rPr>
        <w:t>3</w:t>
      </w:r>
      <w:r w:rsidRPr="00FD66C3">
        <w:rPr>
          <w:rFonts w:ascii="仿宋_GB2312" w:hint="eastAsia"/>
          <w:vertAlign w:val="superscript"/>
        </w:rPr>
        <w:t>〕</w:t>
      </w:r>
      <w:r w:rsidRPr="00137DEE">
        <w:rPr>
          <w:szCs w:val="32"/>
        </w:rPr>
        <w:t>4</w:t>
      </w:r>
      <w:r w:rsidRPr="00137DEE">
        <w:rPr>
          <w:rFonts w:ascii="仿宋_GB2312" w:hint="eastAsia"/>
          <w:szCs w:val="32"/>
        </w:rPr>
        <w:t>件</w:t>
      </w:r>
      <w:r w:rsidRPr="00137DEE">
        <w:rPr>
          <w:szCs w:val="32"/>
        </w:rPr>
        <w:t>7</w:t>
      </w:r>
      <w:r w:rsidRPr="00137DEE">
        <w:rPr>
          <w:rFonts w:ascii="仿宋_GB2312" w:hint="eastAsia"/>
          <w:szCs w:val="32"/>
        </w:rPr>
        <w:t>人，追诉</w:t>
      </w:r>
      <w:r w:rsidRPr="00FD66C3">
        <w:rPr>
          <w:rFonts w:ascii="仿宋_GB2312" w:hint="eastAsia"/>
          <w:vertAlign w:val="superscript"/>
        </w:rPr>
        <w:t>〔</w:t>
      </w:r>
      <w:r>
        <w:rPr>
          <w:rFonts w:ascii="仿宋_GB2312"/>
          <w:vertAlign w:val="superscript"/>
        </w:rPr>
        <w:t>4</w:t>
      </w:r>
      <w:r w:rsidRPr="00FD66C3">
        <w:rPr>
          <w:rFonts w:ascii="仿宋_GB2312" w:hint="eastAsia"/>
          <w:vertAlign w:val="superscript"/>
        </w:rPr>
        <w:t>〕</w:t>
      </w:r>
      <w:r w:rsidRPr="00137DEE">
        <w:rPr>
          <w:szCs w:val="32"/>
        </w:rPr>
        <w:t>4</w:t>
      </w:r>
      <w:r w:rsidRPr="00137DEE">
        <w:rPr>
          <w:rFonts w:ascii="仿宋_GB2312" w:hint="eastAsia"/>
          <w:szCs w:val="32"/>
        </w:rPr>
        <w:t>件</w:t>
      </w:r>
      <w:r w:rsidRPr="00137DEE">
        <w:rPr>
          <w:szCs w:val="32"/>
        </w:rPr>
        <w:t>8</w:t>
      </w:r>
      <w:r w:rsidRPr="00137DEE">
        <w:rPr>
          <w:rFonts w:ascii="仿宋_GB2312" w:hint="eastAsia"/>
          <w:szCs w:val="32"/>
        </w:rPr>
        <w:t>人，书面提出纠正侦查活动违法</w:t>
      </w:r>
      <w:r w:rsidRPr="00137DEE">
        <w:rPr>
          <w:szCs w:val="32"/>
        </w:rPr>
        <w:t>6</w:t>
      </w:r>
      <w:r w:rsidRPr="00137DEE">
        <w:rPr>
          <w:rFonts w:ascii="仿宋_GB2312" w:hint="eastAsia"/>
          <w:szCs w:val="32"/>
        </w:rPr>
        <w:t>件，提前介入重大、</w:t>
      </w:r>
      <w:r w:rsidRPr="002654C8">
        <w:rPr>
          <w:rFonts w:ascii="仿宋_GB2312" w:hint="eastAsia"/>
          <w:szCs w:val="32"/>
        </w:rPr>
        <w:t>疑难案件</w:t>
      </w:r>
      <w:r w:rsidRPr="00137DEE">
        <w:rPr>
          <w:szCs w:val="32"/>
        </w:rPr>
        <w:t>7</w:t>
      </w:r>
      <w:r w:rsidRPr="002654C8">
        <w:rPr>
          <w:rFonts w:ascii="仿宋_GB2312" w:hint="eastAsia"/>
          <w:szCs w:val="32"/>
        </w:rPr>
        <w:t>件</w:t>
      </w:r>
      <w:r>
        <w:rPr>
          <w:rFonts w:ascii="仿宋_GB2312" w:hint="eastAsia"/>
          <w:szCs w:val="32"/>
        </w:rPr>
        <w:t>；</w:t>
      </w:r>
      <w:r w:rsidRPr="002654C8">
        <w:rPr>
          <w:rFonts w:ascii="仿宋_GB2312" w:hint="eastAsia"/>
          <w:szCs w:val="32"/>
        </w:rPr>
        <w:t>利用“两法衔接”平台</w:t>
      </w:r>
      <w:r w:rsidRPr="002654C8">
        <w:rPr>
          <w:rFonts w:ascii="仿宋_GB2312" w:hint="eastAsia"/>
          <w:color w:val="000000"/>
          <w:szCs w:val="32"/>
        </w:rPr>
        <w:t>依法督促行政机关移送公安机关涉嫌犯罪案件</w:t>
      </w:r>
      <w:r w:rsidRPr="00137DEE">
        <w:rPr>
          <w:color w:val="000000"/>
          <w:szCs w:val="32"/>
        </w:rPr>
        <w:t>4</w:t>
      </w:r>
      <w:r w:rsidRPr="002654C8">
        <w:rPr>
          <w:rFonts w:ascii="仿宋_GB2312" w:hint="eastAsia"/>
          <w:color w:val="000000"/>
          <w:szCs w:val="32"/>
        </w:rPr>
        <w:t>件</w:t>
      </w:r>
      <w:r>
        <w:rPr>
          <w:rFonts w:ascii="仿宋_GB2312" w:hint="eastAsia"/>
          <w:color w:val="000000"/>
          <w:szCs w:val="32"/>
        </w:rPr>
        <w:t>；</w:t>
      </w:r>
      <w:r w:rsidRPr="002654C8">
        <w:rPr>
          <w:rFonts w:ascii="仿宋_GB2312" w:hAnsi="华文中宋" w:hint="eastAsia"/>
          <w:szCs w:val="32"/>
        </w:rPr>
        <w:t>发出《逮捕案件继续侦查取证提纲》</w:t>
      </w:r>
      <w:r w:rsidRPr="00137DEE">
        <w:rPr>
          <w:szCs w:val="32"/>
        </w:rPr>
        <w:t>28</w:t>
      </w:r>
      <w:r w:rsidRPr="002654C8">
        <w:rPr>
          <w:rFonts w:ascii="仿宋_GB2312" w:hAnsi="华文中宋" w:hint="eastAsia"/>
          <w:szCs w:val="32"/>
        </w:rPr>
        <w:t>份，列出不逮捕案件补充侦查提纲</w:t>
      </w:r>
      <w:r w:rsidRPr="00137DEE">
        <w:rPr>
          <w:szCs w:val="32"/>
        </w:rPr>
        <w:t>3</w:t>
      </w:r>
      <w:r w:rsidRPr="00137DEE">
        <w:rPr>
          <w:rFonts w:hint="eastAsia"/>
          <w:szCs w:val="32"/>
        </w:rPr>
        <w:t>份</w:t>
      </w:r>
      <w:r w:rsidRPr="002654C8">
        <w:rPr>
          <w:rFonts w:ascii="仿宋_GB2312" w:hAnsi="华文中宋" w:hint="eastAsia"/>
          <w:szCs w:val="32"/>
        </w:rPr>
        <w:t>。</w:t>
      </w:r>
      <w:r>
        <w:rPr>
          <w:rFonts w:ascii="仿宋_GB2312" w:hAnsi="华文中宋" w:hint="eastAsia"/>
          <w:szCs w:val="32"/>
        </w:rPr>
        <w:t>加强审判活动监督。</w:t>
      </w:r>
      <w:r w:rsidRPr="002654C8">
        <w:rPr>
          <w:rFonts w:ascii="仿宋_GB2312" w:hint="eastAsia"/>
          <w:szCs w:val="32"/>
        </w:rPr>
        <w:t>提出刑事抗诉</w:t>
      </w:r>
      <w:r w:rsidRPr="00137DEE">
        <w:rPr>
          <w:szCs w:val="32"/>
        </w:rPr>
        <w:t>1</w:t>
      </w:r>
      <w:r w:rsidRPr="002654C8">
        <w:rPr>
          <w:rFonts w:ascii="仿宋_GB2312" w:hint="eastAsia"/>
          <w:szCs w:val="32"/>
        </w:rPr>
        <w:t>件</w:t>
      </w:r>
      <w:r>
        <w:rPr>
          <w:rFonts w:ascii="仿宋_GB2312" w:hint="eastAsia"/>
          <w:szCs w:val="32"/>
        </w:rPr>
        <w:t>；</w:t>
      </w:r>
      <w:r w:rsidRPr="002654C8">
        <w:rPr>
          <w:rFonts w:ascii="仿宋_GB2312" w:hint="eastAsia"/>
          <w:szCs w:val="32"/>
        </w:rPr>
        <w:t>提出量刑建议</w:t>
      </w:r>
      <w:r w:rsidRPr="00137DEE">
        <w:rPr>
          <w:szCs w:val="32"/>
        </w:rPr>
        <w:t>88</w:t>
      </w:r>
      <w:r w:rsidRPr="002654C8">
        <w:rPr>
          <w:rFonts w:ascii="仿宋_GB2312" w:hint="eastAsia"/>
          <w:szCs w:val="32"/>
        </w:rPr>
        <w:t>人，法院采纳率</w:t>
      </w:r>
      <w:r w:rsidRPr="00137DEE">
        <w:rPr>
          <w:szCs w:val="32"/>
        </w:rPr>
        <w:t>97.7%</w:t>
      </w:r>
      <w:r w:rsidRPr="002654C8">
        <w:rPr>
          <w:rFonts w:ascii="仿宋_GB2312" w:hint="eastAsia"/>
          <w:szCs w:val="32"/>
        </w:rPr>
        <w:t>；书面纠正审判活动违法</w:t>
      </w:r>
      <w:r w:rsidRPr="00137DEE">
        <w:rPr>
          <w:szCs w:val="32"/>
        </w:rPr>
        <w:t>1</w:t>
      </w:r>
      <w:r>
        <w:rPr>
          <w:rFonts w:ascii="仿宋_GB2312" w:hint="eastAsia"/>
          <w:szCs w:val="32"/>
        </w:rPr>
        <w:t>件。加强</w:t>
      </w:r>
      <w:r w:rsidRPr="002654C8">
        <w:rPr>
          <w:rFonts w:ascii="仿宋_GB2312" w:hint="eastAsia"/>
          <w:szCs w:val="32"/>
        </w:rPr>
        <w:t>刑事执行监督</w:t>
      </w:r>
      <w:r>
        <w:rPr>
          <w:rFonts w:ascii="仿宋_GB2312" w:hint="eastAsia"/>
          <w:szCs w:val="32"/>
        </w:rPr>
        <w:t>。</w:t>
      </w:r>
      <w:r w:rsidRPr="002654C8">
        <w:rPr>
          <w:rFonts w:ascii="仿宋_GB2312" w:hint="eastAsia"/>
          <w:szCs w:val="32"/>
        </w:rPr>
        <w:t>纠正监管场所和监外执行</w:t>
      </w:r>
      <w:r w:rsidRPr="00006AF4">
        <w:rPr>
          <w:rFonts w:ascii="仿宋_GB2312" w:hint="eastAsia"/>
          <w:szCs w:val="32"/>
        </w:rPr>
        <w:t>交接不规范、法律文书错误、监管不力</w:t>
      </w:r>
      <w:r>
        <w:rPr>
          <w:rFonts w:ascii="仿宋_GB2312" w:hint="eastAsia"/>
          <w:szCs w:val="32"/>
        </w:rPr>
        <w:t>等</w:t>
      </w:r>
      <w:r w:rsidRPr="002654C8">
        <w:rPr>
          <w:rFonts w:ascii="仿宋_GB2312" w:hint="eastAsia"/>
          <w:szCs w:val="32"/>
        </w:rPr>
        <w:t>各类违法情形</w:t>
      </w:r>
      <w:r w:rsidRPr="00137DEE">
        <w:rPr>
          <w:szCs w:val="32"/>
        </w:rPr>
        <w:t>15</w:t>
      </w:r>
      <w:r w:rsidRPr="002654C8">
        <w:rPr>
          <w:rFonts w:ascii="仿宋_GB2312" w:hint="eastAsia"/>
          <w:szCs w:val="32"/>
        </w:rPr>
        <w:t>件</w:t>
      </w:r>
      <w:r>
        <w:rPr>
          <w:rFonts w:ascii="仿宋_GB2312" w:hint="eastAsia"/>
          <w:szCs w:val="32"/>
        </w:rPr>
        <w:t>，发出</w:t>
      </w:r>
      <w:r w:rsidRPr="002654C8">
        <w:rPr>
          <w:rFonts w:ascii="仿宋_GB2312" w:hint="eastAsia"/>
          <w:szCs w:val="32"/>
        </w:rPr>
        <w:t>检察建议</w:t>
      </w:r>
      <w:r w:rsidRPr="00137DEE">
        <w:rPr>
          <w:szCs w:val="32"/>
        </w:rPr>
        <w:t>7</w:t>
      </w:r>
      <w:r>
        <w:rPr>
          <w:rFonts w:ascii="仿宋_GB2312" w:hint="eastAsia"/>
          <w:szCs w:val="32"/>
        </w:rPr>
        <w:t>件；</w:t>
      </w:r>
      <w:r w:rsidRPr="00BB7012">
        <w:rPr>
          <w:rFonts w:ascii="仿宋_GB2312" w:hint="eastAsia"/>
          <w:szCs w:val="32"/>
        </w:rPr>
        <w:t>审查提出</w:t>
      </w:r>
      <w:r w:rsidRPr="00137DEE">
        <w:rPr>
          <w:szCs w:val="32"/>
        </w:rPr>
        <w:t>5</w:t>
      </w:r>
      <w:r w:rsidRPr="00BB7012">
        <w:rPr>
          <w:rFonts w:ascii="仿宋_GB2312" w:hint="eastAsia"/>
          <w:szCs w:val="32"/>
        </w:rPr>
        <w:t>件羁押必要性审查建议，均得到相关办案机关和部门采纳，保障了犯罪嫌疑人、被告人的</w:t>
      </w:r>
      <w:r>
        <w:rPr>
          <w:rFonts w:ascii="仿宋_GB2312" w:hint="eastAsia"/>
          <w:szCs w:val="32"/>
        </w:rPr>
        <w:t>合法</w:t>
      </w:r>
      <w:r w:rsidRPr="00BB7012">
        <w:rPr>
          <w:rFonts w:ascii="仿宋_GB2312" w:hint="eastAsia"/>
          <w:szCs w:val="32"/>
        </w:rPr>
        <w:t>权益。</w:t>
      </w:r>
      <w:r w:rsidRPr="002654C8">
        <w:rPr>
          <w:rFonts w:ascii="仿宋_GB2312" w:hAnsi="华文中宋" w:hint="eastAsia"/>
          <w:szCs w:val="32"/>
        </w:rPr>
        <w:t>立案监督</w:t>
      </w:r>
      <w:r w:rsidRPr="002654C8">
        <w:rPr>
          <w:rFonts w:ascii="仿宋_GB2312" w:hint="eastAsia"/>
          <w:kern w:val="0"/>
          <w:szCs w:val="32"/>
        </w:rPr>
        <w:t>的余某雅西高速公路逆行案</w:t>
      </w:r>
      <w:r>
        <w:rPr>
          <w:rFonts w:ascii="仿宋_GB2312" w:hint="eastAsia"/>
          <w:kern w:val="0"/>
          <w:szCs w:val="32"/>
        </w:rPr>
        <w:t>，取得较好的法律效果和</w:t>
      </w:r>
      <w:r w:rsidRPr="002654C8">
        <w:rPr>
          <w:rFonts w:ascii="仿宋_GB2312" w:hint="eastAsia"/>
          <w:kern w:val="0"/>
          <w:szCs w:val="32"/>
        </w:rPr>
        <w:t>社会</w:t>
      </w:r>
      <w:r>
        <w:rPr>
          <w:rFonts w:ascii="仿宋_GB2312" w:hint="eastAsia"/>
          <w:kern w:val="0"/>
          <w:szCs w:val="32"/>
        </w:rPr>
        <w:t>效果，被中央电视台等多家媒体报道</w:t>
      </w:r>
      <w:r>
        <w:rPr>
          <w:rFonts w:ascii="仿宋_GB2312" w:hint="eastAsia"/>
          <w:szCs w:val="32"/>
        </w:rPr>
        <w:t>。向相关部门公开宣告检察建议</w:t>
      </w:r>
      <w:r w:rsidRPr="00137DEE">
        <w:rPr>
          <w:szCs w:val="32"/>
        </w:rPr>
        <w:t>2</w:t>
      </w:r>
      <w:r>
        <w:rPr>
          <w:rFonts w:ascii="仿宋_GB2312" w:hint="eastAsia"/>
          <w:szCs w:val="32"/>
        </w:rPr>
        <w:t>件，提升了检察建议的刚性。</w:t>
      </w:r>
    </w:p>
    <w:p w:rsidR="00D55DB8" w:rsidRDefault="00D55DB8" w:rsidP="00D55DB8">
      <w:pPr>
        <w:spacing w:line="576" w:lineRule="exact"/>
        <w:ind w:firstLineChars="200" w:firstLine="626"/>
        <w:rPr>
          <w:rFonts w:ascii="仿宋_GB2312"/>
          <w:szCs w:val="32"/>
        </w:rPr>
      </w:pPr>
      <w:r>
        <w:rPr>
          <w:rFonts w:ascii="楷体_GB2312" w:eastAsia="楷体_GB2312" w:hAnsi="Arial" w:cs="Arial" w:hint="eastAsia"/>
          <w:b/>
          <w:color w:val="000000"/>
          <w:kern w:val="0"/>
          <w:szCs w:val="32"/>
        </w:rPr>
        <w:t>强化</w:t>
      </w:r>
      <w:r w:rsidRPr="005E2BA6">
        <w:rPr>
          <w:rFonts w:ascii="楷体_GB2312" w:eastAsia="楷体_GB2312" w:hAnsi="Arial" w:cs="Arial" w:hint="eastAsia"/>
          <w:b/>
          <w:color w:val="000000"/>
          <w:kern w:val="0"/>
          <w:szCs w:val="32"/>
        </w:rPr>
        <w:t>民事行政诉讼监督</w:t>
      </w:r>
      <w:r w:rsidRPr="00BA1B2D">
        <w:rPr>
          <w:rFonts w:ascii="楷体_GB2312" w:eastAsia="楷体_GB2312" w:hint="eastAsia"/>
          <w:b/>
          <w:szCs w:val="32"/>
        </w:rPr>
        <w:t>。</w:t>
      </w:r>
      <w:r w:rsidRPr="00BA1B2D">
        <w:rPr>
          <w:rFonts w:ascii="仿宋_GB2312" w:hint="eastAsia"/>
          <w:szCs w:val="32"/>
        </w:rPr>
        <w:t>构建多元</w:t>
      </w:r>
      <w:r>
        <w:rPr>
          <w:rFonts w:ascii="仿宋_GB2312" w:hint="eastAsia"/>
          <w:szCs w:val="32"/>
        </w:rPr>
        <w:t>化监督格局，不断提升人民群众满意度。依法对法院</w:t>
      </w:r>
      <w:r w:rsidRPr="000C4711">
        <w:rPr>
          <w:rFonts w:ascii="仿宋_GB2312" w:hint="eastAsia"/>
          <w:szCs w:val="32"/>
        </w:rPr>
        <w:t>审判</w:t>
      </w:r>
      <w:r>
        <w:rPr>
          <w:rFonts w:ascii="仿宋_GB2312" w:hint="eastAsia"/>
          <w:szCs w:val="32"/>
        </w:rPr>
        <w:t>、</w:t>
      </w:r>
      <w:r w:rsidRPr="000C4711">
        <w:rPr>
          <w:rFonts w:ascii="仿宋_GB2312" w:hint="eastAsia"/>
          <w:szCs w:val="32"/>
        </w:rPr>
        <w:t>执行活动</w:t>
      </w:r>
      <w:r>
        <w:rPr>
          <w:rFonts w:ascii="仿宋_GB2312" w:hint="eastAsia"/>
          <w:szCs w:val="32"/>
        </w:rPr>
        <w:t>进行</w:t>
      </w:r>
      <w:r w:rsidRPr="000C4711">
        <w:rPr>
          <w:rFonts w:ascii="仿宋_GB2312" w:hint="eastAsia"/>
          <w:szCs w:val="32"/>
        </w:rPr>
        <w:t>监督，办理</w:t>
      </w:r>
      <w:r>
        <w:rPr>
          <w:rFonts w:ascii="仿宋_GB2312" w:hint="eastAsia"/>
          <w:szCs w:val="32"/>
        </w:rPr>
        <w:t>市检察院交办的</w:t>
      </w:r>
      <w:r w:rsidRPr="008719FC">
        <w:rPr>
          <w:rFonts w:ascii="仿宋_GB2312" w:hint="eastAsia"/>
          <w:szCs w:val="32"/>
        </w:rPr>
        <w:t>民事行政申诉案件</w:t>
      </w:r>
      <w:r w:rsidRPr="00137DEE">
        <w:rPr>
          <w:szCs w:val="32"/>
        </w:rPr>
        <w:t>10</w:t>
      </w:r>
      <w:r w:rsidRPr="008719FC">
        <w:rPr>
          <w:rFonts w:ascii="仿宋_GB2312" w:hint="eastAsia"/>
          <w:szCs w:val="32"/>
        </w:rPr>
        <w:t>件</w:t>
      </w:r>
      <w:r>
        <w:rPr>
          <w:rFonts w:ascii="仿宋_GB2312" w:hint="eastAsia"/>
          <w:szCs w:val="32"/>
        </w:rPr>
        <w:t>，</w:t>
      </w:r>
      <w:r w:rsidRPr="000C4711">
        <w:rPr>
          <w:rFonts w:ascii="仿宋_GB2312" w:hint="eastAsia"/>
          <w:szCs w:val="32"/>
        </w:rPr>
        <w:t>审判活动监督</w:t>
      </w:r>
      <w:r w:rsidRPr="00137DEE">
        <w:rPr>
          <w:szCs w:val="32"/>
        </w:rPr>
        <w:t>2</w:t>
      </w:r>
      <w:r>
        <w:rPr>
          <w:rFonts w:ascii="仿宋_GB2312" w:hint="eastAsia"/>
          <w:szCs w:val="32"/>
        </w:rPr>
        <w:t>件，</w:t>
      </w:r>
      <w:r w:rsidRPr="000C4711">
        <w:rPr>
          <w:rFonts w:ascii="仿宋_GB2312" w:hint="eastAsia"/>
          <w:szCs w:val="32"/>
        </w:rPr>
        <w:t>执行活动监督</w:t>
      </w:r>
      <w:r w:rsidRPr="00137DEE">
        <w:rPr>
          <w:szCs w:val="32"/>
        </w:rPr>
        <w:t>2</w:t>
      </w:r>
      <w:r>
        <w:rPr>
          <w:rFonts w:ascii="仿宋_GB2312" w:hint="eastAsia"/>
          <w:szCs w:val="32"/>
        </w:rPr>
        <w:t>件，</w:t>
      </w:r>
      <w:r w:rsidRPr="008719FC">
        <w:rPr>
          <w:rFonts w:ascii="仿宋_GB2312" w:hint="eastAsia"/>
          <w:szCs w:val="32"/>
        </w:rPr>
        <w:t>督促起诉</w:t>
      </w:r>
      <w:r w:rsidRPr="00137DEE">
        <w:rPr>
          <w:szCs w:val="32"/>
        </w:rPr>
        <w:t>1</w:t>
      </w:r>
      <w:r w:rsidRPr="008719FC">
        <w:rPr>
          <w:rFonts w:ascii="仿宋_GB2312" w:hint="eastAsia"/>
          <w:szCs w:val="32"/>
        </w:rPr>
        <w:t>件，支持起诉</w:t>
      </w:r>
      <w:r w:rsidRPr="00137DEE">
        <w:rPr>
          <w:szCs w:val="32"/>
        </w:rPr>
        <w:t>1</w:t>
      </w:r>
      <w:r>
        <w:rPr>
          <w:rFonts w:ascii="仿宋_GB2312" w:hint="eastAsia"/>
          <w:szCs w:val="32"/>
        </w:rPr>
        <w:t>件。针对审判程序、执行活动提出</w:t>
      </w:r>
      <w:r w:rsidRPr="000C4711">
        <w:rPr>
          <w:rFonts w:ascii="仿宋_GB2312" w:hint="eastAsia"/>
          <w:szCs w:val="32"/>
        </w:rPr>
        <w:t>检察建议</w:t>
      </w:r>
      <w:r w:rsidRPr="00137DEE">
        <w:rPr>
          <w:szCs w:val="32"/>
        </w:rPr>
        <w:t>4</w:t>
      </w:r>
      <w:r w:rsidRPr="000C4711">
        <w:rPr>
          <w:rFonts w:ascii="仿宋_GB2312" w:hint="eastAsia"/>
          <w:szCs w:val="32"/>
        </w:rPr>
        <w:t>件，</w:t>
      </w:r>
      <w:r>
        <w:rPr>
          <w:rFonts w:ascii="仿宋_GB2312" w:hint="eastAsia"/>
          <w:szCs w:val="32"/>
        </w:rPr>
        <w:t>均</w:t>
      </w:r>
      <w:r w:rsidRPr="000C4711">
        <w:rPr>
          <w:rFonts w:ascii="仿宋_GB2312" w:hint="eastAsia"/>
          <w:szCs w:val="32"/>
        </w:rPr>
        <w:t>被采纳</w:t>
      </w:r>
      <w:r>
        <w:rPr>
          <w:rFonts w:ascii="仿宋_GB2312" w:hint="eastAsia"/>
          <w:szCs w:val="32"/>
        </w:rPr>
        <w:t>。</w:t>
      </w:r>
      <w:r w:rsidRPr="000C4711">
        <w:rPr>
          <w:rFonts w:ascii="仿宋_GB2312" w:hint="eastAsia"/>
          <w:szCs w:val="32"/>
        </w:rPr>
        <w:t>开展违法行为监督，办理行政违法行为监督</w:t>
      </w:r>
      <w:r w:rsidRPr="00137DEE">
        <w:rPr>
          <w:szCs w:val="32"/>
        </w:rPr>
        <w:t>2</w:t>
      </w:r>
      <w:r w:rsidRPr="000C4711">
        <w:rPr>
          <w:rFonts w:ascii="仿宋_GB2312" w:hint="eastAsia"/>
          <w:szCs w:val="32"/>
        </w:rPr>
        <w:t>件，有效督促相关行政机关依法履</w:t>
      </w:r>
      <w:r w:rsidRPr="004B6786">
        <w:rPr>
          <w:rFonts w:ascii="仿宋_GB2312" w:hint="eastAsia"/>
          <w:szCs w:val="32"/>
        </w:rPr>
        <w:t>职。</w:t>
      </w:r>
    </w:p>
    <w:p w:rsidR="00D55DB8" w:rsidRDefault="00D55DB8" w:rsidP="00D55DB8">
      <w:pPr>
        <w:spacing w:line="576" w:lineRule="exact"/>
        <w:ind w:firstLineChars="200" w:firstLine="626"/>
        <w:rPr>
          <w:rFonts w:ascii="仿宋_GB2312"/>
          <w:szCs w:val="32"/>
        </w:rPr>
      </w:pPr>
      <w:r>
        <w:rPr>
          <w:rFonts w:ascii="楷体_GB2312" w:eastAsia="楷体_GB2312" w:hint="eastAsia"/>
          <w:b/>
          <w:szCs w:val="32"/>
        </w:rPr>
        <w:t>全面开展公益诉讼工作</w:t>
      </w:r>
      <w:r w:rsidRPr="00146D60">
        <w:rPr>
          <w:rFonts w:ascii="楷体_GB2312" w:eastAsia="楷体_GB2312" w:hint="eastAsia"/>
          <w:b/>
          <w:szCs w:val="32"/>
        </w:rPr>
        <w:t>。</w:t>
      </w:r>
      <w:r w:rsidRPr="00146D60">
        <w:rPr>
          <w:rFonts w:ascii="仿宋_GB2312" w:hint="eastAsia"/>
          <w:szCs w:val="32"/>
        </w:rPr>
        <w:t>认真贯彻落实</w:t>
      </w:r>
      <w:r>
        <w:rPr>
          <w:rFonts w:ascii="仿宋_GB2312" w:hint="eastAsia"/>
          <w:szCs w:val="32"/>
        </w:rPr>
        <w:t>县委、县政府</w:t>
      </w:r>
      <w:r w:rsidRPr="00146D60">
        <w:rPr>
          <w:rFonts w:ascii="仿宋_GB2312" w:hint="eastAsia"/>
          <w:szCs w:val="32"/>
        </w:rPr>
        <w:t>《关于石棉县深入推进公益诉讼工作的实施意见》</w:t>
      </w:r>
      <w:r>
        <w:rPr>
          <w:rFonts w:ascii="仿宋_GB2312" w:hint="eastAsia"/>
          <w:szCs w:val="32"/>
        </w:rPr>
        <w:t>。</w:t>
      </w:r>
      <w:r w:rsidRPr="00146D60">
        <w:rPr>
          <w:rFonts w:ascii="仿宋_GB2312" w:hint="eastAsia"/>
          <w:szCs w:val="32"/>
        </w:rPr>
        <w:t>强化内外协作</w:t>
      </w:r>
      <w:r>
        <w:rPr>
          <w:rFonts w:ascii="仿宋_GB2312" w:hint="eastAsia"/>
          <w:szCs w:val="32"/>
        </w:rPr>
        <w:t>形成合</w:t>
      </w:r>
      <w:r>
        <w:rPr>
          <w:rFonts w:ascii="仿宋_GB2312" w:hint="eastAsia"/>
          <w:szCs w:val="32"/>
        </w:rPr>
        <w:lastRenderedPageBreak/>
        <w:t>力，</w:t>
      </w:r>
      <w:r w:rsidRPr="00146D60">
        <w:rPr>
          <w:rFonts w:ascii="仿宋_GB2312" w:hint="eastAsia"/>
          <w:szCs w:val="32"/>
        </w:rPr>
        <w:t>对内建立内部信息共享、案件线索发现、线索双向移送反馈工作机制</w:t>
      </w:r>
      <w:r>
        <w:rPr>
          <w:rFonts w:ascii="仿宋_GB2312" w:hint="eastAsia"/>
          <w:szCs w:val="32"/>
        </w:rPr>
        <w:t>，</w:t>
      </w:r>
      <w:r w:rsidRPr="00146D60">
        <w:rPr>
          <w:rFonts w:ascii="仿宋_GB2312" w:hint="eastAsia"/>
          <w:szCs w:val="32"/>
        </w:rPr>
        <w:t>优先支持工作所需经费、车辆、设备设施，有效保障公益诉讼现场调查取证</w:t>
      </w:r>
      <w:r>
        <w:rPr>
          <w:rFonts w:ascii="仿宋_GB2312" w:hint="eastAsia"/>
          <w:szCs w:val="32"/>
        </w:rPr>
        <w:t>；</w:t>
      </w:r>
      <w:r w:rsidRPr="00146D60">
        <w:rPr>
          <w:rFonts w:ascii="仿宋_GB2312" w:hint="eastAsia"/>
          <w:szCs w:val="32"/>
        </w:rPr>
        <w:t>对外与县环保局、县林业局、县食药监局等行政机关沟通衔接，加强协作配合，实现信息互通、资源共享</w:t>
      </w:r>
      <w:r>
        <w:rPr>
          <w:rFonts w:ascii="仿宋_GB2312" w:hint="eastAsia"/>
          <w:szCs w:val="32"/>
        </w:rPr>
        <w:t>；</w:t>
      </w:r>
      <w:r w:rsidRPr="005D5540">
        <w:rPr>
          <w:rFonts w:ascii="仿宋_GB2312" w:hAnsi="黑体" w:hint="eastAsia"/>
          <w:szCs w:val="32"/>
        </w:rPr>
        <w:t>挂牌成立</w:t>
      </w:r>
      <w:r w:rsidRPr="00137DEE">
        <w:rPr>
          <w:szCs w:val="32"/>
        </w:rPr>
        <w:t>4</w:t>
      </w:r>
      <w:r>
        <w:rPr>
          <w:rFonts w:ascii="仿宋_GB2312" w:hAnsi="黑体" w:hint="eastAsia"/>
          <w:szCs w:val="32"/>
        </w:rPr>
        <w:t>个</w:t>
      </w:r>
      <w:r w:rsidRPr="005D5540">
        <w:rPr>
          <w:rFonts w:ascii="仿宋_GB2312" w:hAnsi="黑体" w:hint="eastAsia"/>
          <w:szCs w:val="32"/>
        </w:rPr>
        <w:t>公益诉讼工作站</w:t>
      </w:r>
      <w:r>
        <w:rPr>
          <w:rFonts w:ascii="仿宋_GB2312" w:hAnsi="黑体" w:hint="eastAsia"/>
          <w:szCs w:val="32"/>
        </w:rPr>
        <w:t>，不断完善工作站职能、机制</w:t>
      </w:r>
      <w:r w:rsidRPr="005D5540">
        <w:rPr>
          <w:rFonts w:ascii="仿宋_GB2312" w:hAnsi="黑体" w:hint="eastAsia"/>
          <w:szCs w:val="32"/>
        </w:rPr>
        <w:t>，形成检察机关与行政机关</w:t>
      </w:r>
      <w:r>
        <w:rPr>
          <w:rFonts w:ascii="仿宋_GB2312" w:hAnsi="黑体" w:hint="eastAsia"/>
          <w:szCs w:val="32"/>
        </w:rPr>
        <w:t>保护国家利益和社会公共利益的</w:t>
      </w:r>
      <w:r w:rsidRPr="005D5540">
        <w:rPr>
          <w:rFonts w:ascii="仿宋_GB2312" w:hAnsi="黑体" w:hint="eastAsia"/>
          <w:szCs w:val="32"/>
        </w:rPr>
        <w:t>“大配合”</w:t>
      </w:r>
      <w:r>
        <w:rPr>
          <w:rFonts w:ascii="仿宋_GB2312" w:hAnsi="黑体" w:hint="eastAsia"/>
          <w:szCs w:val="32"/>
        </w:rPr>
        <w:t>工作</w:t>
      </w:r>
      <w:r w:rsidRPr="005D5540">
        <w:rPr>
          <w:rFonts w:ascii="仿宋_GB2312" w:hAnsi="黑体" w:hint="eastAsia"/>
          <w:szCs w:val="32"/>
        </w:rPr>
        <w:t>格局。</w:t>
      </w:r>
      <w:r w:rsidRPr="00146D60">
        <w:rPr>
          <w:rFonts w:ascii="仿宋_GB2312" w:hint="eastAsia"/>
          <w:szCs w:val="32"/>
        </w:rPr>
        <w:t>启动公益诉讼专项行动，围绕生态环境</w:t>
      </w:r>
      <w:r>
        <w:rPr>
          <w:rFonts w:ascii="仿宋_GB2312" w:hint="eastAsia"/>
          <w:szCs w:val="32"/>
        </w:rPr>
        <w:t>和</w:t>
      </w:r>
      <w:r w:rsidRPr="00146D60">
        <w:rPr>
          <w:rFonts w:ascii="仿宋_GB2312" w:hint="eastAsia"/>
          <w:szCs w:val="32"/>
        </w:rPr>
        <w:t>资源</w:t>
      </w:r>
      <w:r>
        <w:rPr>
          <w:rFonts w:ascii="仿宋_GB2312" w:hint="eastAsia"/>
          <w:szCs w:val="32"/>
        </w:rPr>
        <w:t>保护</w:t>
      </w:r>
      <w:r w:rsidRPr="00146D60">
        <w:rPr>
          <w:rFonts w:ascii="仿宋_GB2312" w:hint="eastAsia"/>
          <w:szCs w:val="32"/>
        </w:rPr>
        <w:t>、食品药品安全、国有财产</w:t>
      </w:r>
      <w:r>
        <w:rPr>
          <w:rFonts w:ascii="仿宋_GB2312" w:hint="eastAsia"/>
          <w:szCs w:val="32"/>
        </w:rPr>
        <w:t>保护及</w:t>
      </w:r>
      <w:r w:rsidRPr="00146D60">
        <w:rPr>
          <w:rFonts w:ascii="仿宋_GB2312" w:hint="eastAsia"/>
          <w:szCs w:val="32"/>
        </w:rPr>
        <w:t>国有土地使用权出让</w:t>
      </w:r>
      <w:r>
        <w:rPr>
          <w:rFonts w:ascii="仿宋_GB2312" w:hint="eastAsia"/>
          <w:szCs w:val="32"/>
        </w:rPr>
        <w:t>四大</w:t>
      </w:r>
      <w:r w:rsidRPr="00146D60">
        <w:rPr>
          <w:rFonts w:ascii="仿宋_GB2312" w:hint="eastAsia"/>
          <w:szCs w:val="32"/>
        </w:rPr>
        <w:t>重点领域</w:t>
      </w:r>
      <w:r w:rsidRPr="000E28A1">
        <w:rPr>
          <w:rFonts w:ascii="仿宋_GB2312" w:hAnsi="黑体" w:hint="eastAsia"/>
          <w:szCs w:val="32"/>
        </w:rPr>
        <w:t>摸排公益诉讼线索</w:t>
      </w:r>
      <w:r w:rsidRPr="00137DEE">
        <w:rPr>
          <w:szCs w:val="32"/>
        </w:rPr>
        <w:t>45</w:t>
      </w:r>
      <w:r w:rsidRPr="000E28A1">
        <w:rPr>
          <w:rFonts w:ascii="仿宋_GB2312" w:hAnsi="黑体" w:hint="eastAsia"/>
          <w:szCs w:val="32"/>
        </w:rPr>
        <w:t>件，立案</w:t>
      </w:r>
      <w:r w:rsidRPr="00137DEE">
        <w:rPr>
          <w:szCs w:val="32"/>
        </w:rPr>
        <w:t>41</w:t>
      </w:r>
      <w:r w:rsidRPr="000E28A1">
        <w:rPr>
          <w:rFonts w:ascii="仿宋_GB2312" w:hAnsi="黑体" w:hint="eastAsia"/>
          <w:szCs w:val="32"/>
        </w:rPr>
        <w:t>件，</w:t>
      </w:r>
      <w:r>
        <w:rPr>
          <w:rFonts w:ascii="仿宋_GB2312" w:hAnsi="黑体" w:hint="eastAsia"/>
          <w:szCs w:val="32"/>
        </w:rPr>
        <w:t>提起刑事附带民事公益诉讼</w:t>
      </w:r>
      <w:r w:rsidRPr="00137DEE">
        <w:rPr>
          <w:szCs w:val="32"/>
        </w:rPr>
        <w:t>2</w:t>
      </w:r>
      <w:r>
        <w:rPr>
          <w:rFonts w:ascii="仿宋_GB2312" w:hAnsi="黑体" w:hint="eastAsia"/>
          <w:szCs w:val="32"/>
        </w:rPr>
        <w:t>件，</w:t>
      </w:r>
      <w:r w:rsidRPr="000E28A1">
        <w:rPr>
          <w:rFonts w:ascii="仿宋_GB2312" w:hAnsi="黑体" w:hint="eastAsia"/>
          <w:szCs w:val="32"/>
        </w:rPr>
        <w:t>发出检察建议</w:t>
      </w:r>
      <w:r w:rsidRPr="00137DEE">
        <w:rPr>
          <w:szCs w:val="32"/>
        </w:rPr>
        <w:t>38</w:t>
      </w:r>
      <w:r w:rsidRPr="000E28A1">
        <w:rPr>
          <w:rFonts w:ascii="仿宋_GB2312" w:hAnsi="黑体" w:hint="eastAsia"/>
          <w:szCs w:val="32"/>
        </w:rPr>
        <w:t>件，得到相关行政机关回复</w:t>
      </w:r>
      <w:r w:rsidRPr="00137DEE">
        <w:rPr>
          <w:szCs w:val="32"/>
        </w:rPr>
        <w:t>38</w:t>
      </w:r>
      <w:r w:rsidRPr="000E28A1">
        <w:rPr>
          <w:rFonts w:ascii="仿宋_GB2312" w:hAnsi="黑体" w:hint="eastAsia"/>
          <w:szCs w:val="32"/>
        </w:rPr>
        <w:t>件</w:t>
      </w:r>
      <w:r>
        <w:rPr>
          <w:rFonts w:ascii="仿宋_GB2312" w:hAnsi="黑体" w:hint="eastAsia"/>
          <w:szCs w:val="32"/>
        </w:rPr>
        <w:t>，</w:t>
      </w:r>
      <w:r w:rsidRPr="007A126B">
        <w:rPr>
          <w:rFonts w:ascii="仿宋_GB2312" w:hint="eastAsia"/>
          <w:szCs w:val="32"/>
        </w:rPr>
        <w:t>结案</w:t>
      </w:r>
      <w:r w:rsidRPr="00137DEE">
        <w:rPr>
          <w:szCs w:val="32"/>
        </w:rPr>
        <w:t>40</w:t>
      </w:r>
      <w:r w:rsidRPr="007A126B">
        <w:rPr>
          <w:rFonts w:ascii="仿宋_GB2312" w:hint="eastAsia"/>
          <w:szCs w:val="32"/>
        </w:rPr>
        <w:t>件</w:t>
      </w:r>
      <w:r>
        <w:rPr>
          <w:rFonts w:ascii="仿宋_GB2312" w:hint="eastAsia"/>
          <w:szCs w:val="32"/>
        </w:rPr>
        <w:t>。</w:t>
      </w:r>
    </w:p>
    <w:p w:rsidR="00D55DB8" w:rsidRPr="000E7331" w:rsidRDefault="00D55DB8" w:rsidP="00D55DB8">
      <w:pPr>
        <w:spacing w:line="576" w:lineRule="exact"/>
        <w:ind w:firstLineChars="200" w:firstLine="624"/>
        <w:rPr>
          <w:rFonts w:ascii="黑体" w:eastAsia="黑体"/>
          <w:color w:val="FF0000"/>
          <w:szCs w:val="32"/>
        </w:rPr>
      </w:pPr>
      <w:r w:rsidRPr="00146D60">
        <w:rPr>
          <w:rFonts w:ascii="黑体" w:eastAsia="黑体" w:hint="eastAsia"/>
          <w:szCs w:val="32"/>
        </w:rPr>
        <w:t>四、在改革创新中激</w:t>
      </w:r>
      <w:r w:rsidRPr="00A20078">
        <w:rPr>
          <w:rFonts w:ascii="黑体" w:eastAsia="黑体" w:hint="eastAsia"/>
          <w:szCs w:val="32"/>
        </w:rPr>
        <w:t>发活力，</w:t>
      </w:r>
      <w:r w:rsidRPr="00A20078">
        <w:rPr>
          <w:rFonts w:ascii="黑体" w:eastAsia="黑体" w:hAnsi="黑体" w:hint="eastAsia"/>
          <w:szCs w:val="32"/>
        </w:rPr>
        <w:t>全力提升检察工作法治水平</w:t>
      </w:r>
    </w:p>
    <w:p w:rsidR="00D55DB8" w:rsidRPr="00146D60"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t>深入推进司法体制改革。</w:t>
      </w:r>
      <w:r w:rsidRPr="00146D60">
        <w:rPr>
          <w:rFonts w:ascii="仿宋_GB2312" w:hint="eastAsia"/>
          <w:szCs w:val="32"/>
        </w:rPr>
        <w:t>进一步规范检察委员会议事规程，推行检察委员会审议清单制度。制定检察官单独职务序列按期晋升等级工作机制，完成</w:t>
      </w:r>
      <w:r w:rsidRPr="00137DEE">
        <w:rPr>
          <w:szCs w:val="32"/>
        </w:rPr>
        <w:t>2</w:t>
      </w:r>
      <w:r w:rsidRPr="00146D60">
        <w:rPr>
          <w:rFonts w:ascii="仿宋_GB2312" w:hint="eastAsia"/>
          <w:szCs w:val="32"/>
        </w:rPr>
        <w:t>名员额检察官按期晋升等级工作。持续推进基层院大部制改革探索工作，合理配置资源，办案质量和效率得到有效提升。进一步修订完善绩效考核细则和绩效考核奖金分配</w:t>
      </w:r>
      <w:r>
        <w:rPr>
          <w:rFonts w:ascii="仿宋_GB2312" w:hint="eastAsia"/>
          <w:szCs w:val="32"/>
        </w:rPr>
        <w:t>方案，建立健全检察人员绩效考核实施办法，客观、公正、准确评价</w:t>
      </w:r>
      <w:r w:rsidRPr="00146D60">
        <w:rPr>
          <w:rFonts w:ascii="仿宋_GB2312" w:hint="eastAsia"/>
          <w:szCs w:val="32"/>
        </w:rPr>
        <w:t>工作实绩。</w:t>
      </w:r>
    </w:p>
    <w:p w:rsidR="00D55DB8" w:rsidRPr="00852C3A" w:rsidRDefault="00D55DB8" w:rsidP="00D55DB8">
      <w:pPr>
        <w:spacing w:line="576" w:lineRule="exact"/>
        <w:ind w:firstLineChars="200" w:firstLine="626"/>
        <w:rPr>
          <w:rFonts w:ascii="仿宋_GB2312"/>
          <w:szCs w:val="32"/>
        </w:rPr>
      </w:pPr>
      <w:r w:rsidRPr="00852C3A">
        <w:rPr>
          <w:rFonts w:ascii="楷体_GB2312" w:eastAsia="楷体_GB2312" w:hint="eastAsia"/>
          <w:b/>
          <w:szCs w:val="32"/>
        </w:rPr>
        <w:t>深化刑事诉讼制度改革。</w:t>
      </w:r>
      <w:r w:rsidRPr="00367536">
        <w:rPr>
          <w:rFonts w:ascii="仿宋_GB2312" w:cs="仿宋_GB2312" w:hint="eastAsia"/>
          <w:szCs w:val="32"/>
        </w:rPr>
        <w:t>强化诉前主导，</w:t>
      </w:r>
      <w:r w:rsidRPr="00367536">
        <w:rPr>
          <w:rFonts w:ascii="仿宋_GB2312" w:hint="eastAsia"/>
          <w:szCs w:val="32"/>
        </w:rPr>
        <w:t>对地方党委、政府重视、群众关注、社会影响大的案件，坚持提前介入和引导侦查取证，确保</w:t>
      </w:r>
      <w:r>
        <w:rPr>
          <w:rFonts w:ascii="仿宋_GB2312" w:hint="eastAsia"/>
          <w:szCs w:val="32"/>
        </w:rPr>
        <w:t>了</w:t>
      </w:r>
      <w:r w:rsidRPr="00367536">
        <w:rPr>
          <w:rFonts w:ascii="仿宋_GB2312" w:hint="eastAsia"/>
          <w:szCs w:val="32"/>
        </w:rPr>
        <w:t>此类案件在第一时间有效收集和固定证据。</w:t>
      </w:r>
      <w:r w:rsidRPr="00367536">
        <w:rPr>
          <w:rFonts w:ascii="仿宋_GB2312" w:cs="仿宋_GB2312" w:hint="eastAsia"/>
          <w:szCs w:val="32"/>
        </w:rPr>
        <w:t>重视审</w:t>
      </w:r>
      <w:r w:rsidRPr="00367536">
        <w:rPr>
          <w:rFonts w:ascii="仿宋_GB2312" w:cs="仿宋_GB2312" w:hint="eastAsia"/>
          <w:szCs w:val="32"/>
        </w:rPr>
        <w:lastRenderedPageBreak/>
        <w:t>前过滤，严把案件证据关</w:t>
      </w:r>
      <w:r w:rsidRPr="00367536">
        <w:rPr>
          <w:rFonts w:ascii="仿宋_GB2312" w:hint="eastAsia"/>
          <w:szCs w:val="32"/>
        </w:rPr>
        <w:t>，对犯罪事实不清、证据不足案件一次退回补充侦查</w:t>
      </w:r>
      <w:r w:rsidRPr="00137DEE">
        <w:rPr>
          <w:szCs w:val="32"/>
        </w:rPr>
        <w:t>9</w:t>
      </w:r>
      <w:r w:rsidRPr="00367536">
        <w:rPr>
          <w:rFonts w:ascii="仿宋_GB2312" w:hint="eastAsia"/>
          <w:szCs w:val="32"/>
        </w:rPr>
        <w:t>件</w:t>
      </w:r>
      <w:r w:rsidRPr="00137DEE">
        <w:rPr>
          <w:szCs w:val="32"/>
        </w:rPr>
        <w:t>21</w:t>
      </w:r>
      <w:r w:rsidRPr="00367536">
        <w:rPr>
          <w:rFonts w:ascii="仿宋_GB2312" w:hint="eastAsia"/>
          <w:szCs w:val="32"/>
        </w:rPr>
        <w:t>人，二次退回补充侦查</w:t>
      </w:r>
      <w:r w:rsidRPr="00137DEE">
        <w:rPr>
          <w:szCs w:val="32"/>
        </w:rPr>
        <w:t>1</w:t>
      </w:r>
      <w:r w:rsidRPr="00367536">
        <w:rPr>
          <w:rFonts w:ascii="仿宋_GB2312" w:hint="eastAsia"/>
          <w:szCs w:val="32"/>
        </w:rPr>
        <w:t>件</w:t>
      </w:r>
      <w:r w:rsidRPr="00137DEE">
        <w:rPr>
          <w:szCs w:val="32"/>
        </w:rPr>
        <w:t>3</w:t>
      </w:r>
      <w:r w:rsidRPr="00367536">
        <w:rPr>
          <w:rFonts w:ascii="仿宋_GB2312" w:hint="eastAsia"/>
          <w:szCs w:val="32"/>
        </w:rPr>
        <w:t>人，要求侦查机关补证</w:t>
      </w:r>
      <w:r w:rsidRPr="00137DEE">
        <w:rPr>
          <w:szCs w:val="32"/>
        </w:rPr>
        <w:t>15</w:t>
      </w:r>
      <w:r w:rsidRPr="00367536">
        <w:rPr>
          <w:rFonts w:ascii="仿宋_GB2312" w:hint="eastAsia"/>
          <w:szCs w:val="32"/>
        </w:rPr>
        <w:t>件次，杜绝“带病”起诉</w:t>
      </w:r>
      <w:r>
        <w:rPr>
          <w:rFonts w:ascii="仿宋_GB2312" w:hint="eastAsia"/>
          <w:szCs w:val="32"/>
        </w:rPr>
        <w:t>，严防冤假错案的产生。</w:t>
      </w:r>
      <w:r w:rsidRPr="002C04FF">
        <w:rPr>
          <w:rFonts w:ascii="仿宋_GB2312" w:hint="eastAsia"/>
          <w:szCs w:val="32"/>
        </w:rPr>
        <w:t>推动轻刑快办、繁简分流制度落实</w:t>
      </w:r>
      <w:r w:rsidRPr="00367536">
        <w:rPr>
          <w:rFonts w:ascii="仿宋_GB2312" w:hint="eastAsia"/>
          <w:szCs w:val="32"/>
        </w:rPr>
        <w:t>，优化司法资源配置，适用简易程序办理案件</w:t>
      </w:r>
      <w:r w:rsidRPr="00137DEE">
        <w:rPr>
          <w:szCs w:val="32"/>
        </w:rPr>
        <w:t>56</w:t>
      </w:r>
      <w:r w:rsidRPr="00367536">
        <w:rPr>
          <w:rFonts w:ascii="仿宋_GB2312" w:hint="eastAsia"/>
          <w:szCs w:val="32"/>
        </w:rPr>
        <w:t>件。推进庭审实质化，申请通知</w:t>
      </w:r>
      <w:r w:rsidRPr="00137DEE">
        <w:rPr>
          <w:rFonts w:ascii="仿宋_GB2312" w:hint="eastAsia"/>
          <w:szCs w:val="32"/>
        </w:rPr>
        <w:t>“四类</w:t>
      </w:r>
      <w:r>
        <w:rPr>
          <w:rFonts w:ascii="仿宋_GB2312" w:hint="eastAsia"/>
          <w:szCs w:val="32"/>
        </w:rPr>
        <w:t>人员”</w:t>
      </w:r>
      <w:r w:rsidRPr="00FD66C3">
        <w:rPr>
          <w:rFonts w:ascii="仿宋_GB2312" w:hint="eastAsia"/>
          <w:vertAlign w:val="superscript"/>
        </w:rPr>
        <w:t>〔</w:t>
      </w:r>
      <w:r>
        <w:rPr>
          <w:rFonts w:ascii="仿宋_GB2312"/>
          <w:vertAlign w:val="superscript"/>
        </w:rPr>
        <w:t>5</w:t>
      </w:r>
      <w:r w:rsidRPr="00FD66C3">
        <w:rPr>
          <w:rFonts w:ascii="仿宋_GB2312" w:hint="eastAsia"/>
          <w:vertAlign w:val="superscript"/>
        </w:rPr>
        <w:t>〕</w:t>
      </w:r>
      <w:r w:rsidRPr="00367536">
        <w:rPr>
          <w:rFonts w:ascii="仿宋_GB2312" w:hint="eastAsia"/>
          <w:szCs w:val="32"/>
        </w:rPr>
        <w:t>出庭作证</w:t>
      </w:r>
      <w:r w:rsidRPr="00137DEE">
        <w:rPr>
          <w:szCs w:val="32"/>
        </w:rPr>
        <w:t>3</w:t>
      </w:r>
      <w:r w:rsidRPr="00367536">
        <w:rPr>
          <w:rFonts w:ascii="仿宋_GB2312" w:hint="eastAsia"/>
          <w:szCs w:val="32"/>
        </w:rPr>
        <w:t>件</w:t>
      </w:r>
      <w:r>
        <w:rPr>
          <w:rFonts w:ascii="仿宋_GB2312" w:hint="eastAsia"/>
          <w:szCs w:val="32"/>
        </w:rPr>
        <w:t>，</w:t>
      </w:r>
      <w:r w:rsidRPr="00367536">
        <w:rPr>
          <w:rFonts w:ascii="仿宋_GB2312" w:hint="eastAsia"/>
          <w:szCs w:val="32"/>
        </w:rPr>
        <w:t>运用出庭一体化示证平台，对证明案件事实的关键性书证、书面言词证据、物证、视听资料、电子数据等充分运用多媒体示证的方式进行</w:t>
      </w:r>
      <w:r>
        <w:rPr>
          <w:rFonts w:ascii="仿宋_GB2312" w:hint="eastAsia"/>
          <w:szCs w:val="32"/>
        </w:rPr>
        <w:t>直观</w:t>
      </w:r>
      <w:r w:rsidRPr="00367536">
        <w:rPr>
          <w:rFonts w:ascii="仿宋_GB2312" w:hint="eastAsia"/>
          <w:szCs w:val="32"/>
        </w:rPr>
        <w:t>展示，以便查明案件</w:t>
      </w:r>
      <w:r>
        <w:rPr>
          <w:rFonts w:ascii="仿宋_GB2312" w:hint="eastAsia"/>
          <w:szCs w:val="32"/>
        </w:rPr>
        <w:t>事实</w:t>
      </w:r>
      <w:r w:rsidRPr="00367536">
        <w:rPr>
          <w:rFonts w:ascii="仿宋_GB2312" w:hint="eastAsia"/>
          <w:szCs w:val="32"/>
        </w:rPr>
        <w:t>。</w:t>
      </w:r>
    </w:p>
    <w:p w:rsidR="00D55DB8" w:rsidRPr="002654C8"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t>主动适应监察体制改革。</w:t>
      </w:r>
      <w:r w:rsidRPr="00146D60">
        <w:rPr>
          <w:rFonts w:ascii="仿宋_GB2312" w:hint="eastAsia"/>
          <w:szCs w:val="32"/>
        </w:rPr>
        <w:t>认真学习运用《监察法》，加强与县监察委</w:t>
      </w:r>
      <w:r>
        <w:rPr>
          <w:rFonts w:ascii="仿宋_GB2312" w:hint="eastAsia"/>
          <w:szCs w:val="32"/>
        </w:rPr>
        <w:t>的沟通、协调、</w:t>
      </w:r>
      <w:r w:rsidRPr="00146D60">
        <w:rPr>
          <w:rFonts w:ascii="仿宋_GB2312" w:hint="eastAsia"/>
          <w:szCs w:val="32"/>
        </w:rPr>
        <w:t>配合，进一步完善办案规定，制定县</w:t>
      </w:r>
      <w:r>
        <w:rPr>
          <w:rFonts w:ascii="仿宋_GB2312" w:hint="eastAsia"/>
          <w:szCs w:val="32"/>
        </w:rPr>
        <w:t>人民</w:t>
      </w:r>
      <w:r w:rsidRPr="00146D60">
        <w:rPr>
          <w:rFonts w:ascii="仿宋_GB2312" w:hint="eastAsia"/>
          <w:szCs w:val="32"/>
        </w:rPr>
        <w:t>检察院《办理监察委移送审查起诉案件预案》，对监察委调查终结后移送的职务犯罪案件，依法提前介入、采取强制措施、审查起诉、提起公诉、出庭支持公诉。受理</w:t>
      </w:r>
      <w:r>
        <w:rPr>
          <w:rFonts w:ascii="仿宋_GB2312" w:hint="eastAsia"/>
          <w:szCs w:val="32"/>
        </w:rPr>
        <w:t>审查起诉</w:t>
      </w:r>
      <w:r w:rsidRPr="00146D60">
        <w:rPr>
          <w:rFonts w:ascii="仿宋_GB2312" w:hint="eastAsia"/>
          <w:szCs w:val="32"/>
        </w:rPr>
        <w:t>监察委移送职务犯罪案件</w:t>
      </w:r>
      <w:r w:rsidRPr="00137DEE">
        <w:rPr>
          <w:szCs w:val="32"/>
        </w:rPr>
        <w:t>3</w:t>
      </w:r>
      <w:r w:rsidRPr="00146D60">
        <w:rPr>
          <w:rFonts w:ascii="仿宋_GB2312" w:hint="eastAsia"/>
          <w:szCs w:val="32"/>
        </w:rPr>
        <w:t>件</w:t>
      </w:r>
      <w:r w:rsidRPr="00137DEE">
        <w:rPr>
          <w:szCs w:val="32"/>
        </w:rPr>
        <w:t>4</w:t>
      </w:r>
      <w:r w:rsidRPr="00146D60">
        <w:rPr>
          <w:rFonts w:ascii="仿宋_GB2312" w:hint="eastAsia"/>
          <w:szCs w:val="32"/>
        </w:rPr>
        <w:t>人</w:t>
      </w:r>
      <w:r w:rsidRPr="002654C8">
        <w:rPr>
          <w:rFonts w:ascii="仿宋_GB2312" w:hint="eastAsia"/>
          <w:szCs w:val="32"/>
        </w:rPr>
        <w:t>，法院均作出有罪判决</w:t>
      </w:r>
      <w:r>
        <w:rPr>
          <w:rFonts w:ascii="仿宋_GB2312" w:hint="eastAsia"/>
          <w:szCs w:val="32"/>
        </w:rPr>
        <w:t>，依法打击了职务犯罪行为</w:t>
      </w:r>
      <w:r w:rsidRPr="002654C8">
        <w:rPr>
          <w:rFonts w:ascii="仿宋_GB2312" w:hint="eastAsia"/>
          <w:szCs w:val="32"/>
        </w:rPr>
        <w:t>。</w:t>
      </w:r>
    </w:p>
    <w:p w:rsidR="00D55DB8" w:rsidRPr="00B96160" w:rsidRDefault="00D55DB8" w:rsidP="00D55DB8">
      <w:pPr>
        <w:spacing w:line="576" w:lineRule="exact"/>
        <w:ind w:firstLineChars="200" w:firstLine="626"/>
        <w:rPr>
          <w:rFonts w:ascii="仿宋_GB2312"/>
          <w:szCs w:val="32"/>
        </w:rPr>
      </w:pPr>
      <w:r>
        <w:rPr>
          <w:rFonts w:ascii="楷体_GB2312" w:eastAsia="楷体_GB2312" w:hint="eastAsia"/>
          <w:b/>
          <w:szCs w:val="32"/>
        </w:rPr>
        <w:t>自觉接受人民监督</w:t>
      </w:r>
      <w:r w:rsidRPr="0010297D">
        <w:rPr>
          <w:rFonts w:ascii="楷体_GB2312" w:eastAsia="楷体_GB2312" w:hint="eastAsia"/>
          <w:b/>
          <w:szCs w:val="32"/>
        </w:rPr>
        <w:t>。</w:t>
      </w:r>
      <w:r w:rsidRPr="0010297D">
        <w:rPr>
          <w:rFonts w:ascii="仿宋_GB2312" w:hint="eastAsia"/>
          <w:szCs w:val="32"/>
        </w:rPr>
        <w:t>一是</w:t>
      </w:r>
      <w:r>
        <w:rPr>
          <w:rFonts w:ascii="仿宋_GB2312" w:hint="eastAsia"/>
          <w:szCs w:val="32"/>
        </w:rPr>
        <w:t>主动</w:t>
      </w:r>
      <w:r w:rsidRPr="0010297D">
        <w:rPr>
          <w:rFonts w:ascii="仿宋_GB2312" w:hint="eastAsia"/>
          <w:szCs w:val="32"/>
        </w:rPr>
        <w:t>接受人大</w:t>
      </w:r>
      <w:r>
        <w:rPr>
          <w:rFonts w:ascii="仿宋_GB2312" w:hint="eastAsia"/>
          <w:szCs w:val="32"/>
        </w:rPr>
        <w:t>及其</w:t>
      </w:r>
      <w:r>
        <w:rPr>
          <w:rFonts w:ascii="仿宋_GB2312"/>
          <w:szCs w:val="32"/>
        </w:rPr>
        <w:t>常委会</w:t>
      </w:r>
      <w:r>
        <w:rPr>
          <w:rFonts w:ascii="仿宋_GB2312" w:hint="eastAsia"/>
          <w:szCs w:val="32"/>
        </w:rPr>
        <w:t>法律</w:t>
      </w:r>
      <w:r w:rsidRPr="0010297D">
        <w:rPr>
          <w:rFonts w:ascii="仿宋_GB2312" w:hint="eastAsia"/>
          <w:szCs w:val="32"/>
        </w:rPr>
        <w:t>监督</w:t>
      </w:r>
      <w:r>
        <w:rPr>
          <w:rFonts w:ascii="仿宋_GB2312" w:hint="eastAsia"/>
          <w:szCs w:val="32"/>
        </w:rPr>
        <w:t>和政协民主监督</w:t>
      </w:r>
      <w:r w:rsidRPr="0010297D">
        <w:rPr>
          <w:rFonts w:ascii="仿宋_GB2312" w:hint="eastAsia"/>
          <w:szCs w:val="32"/>
        </w:rPr>
        <w:t>。</w:t>
      </w:r>
      <w:r w:rsidRPr="00A20078">
        <w:rPr>
          <w:rFonts w:ascii="仿宋_GB2312" w:hint="eastAsia"/>
          <w:szCs w:val="32"/>
        </w:rPr>
        <w:t>主动向</w:t>
      </w:r>
      <w:r>
        <w:rPr>
          <w:rFonts w:ascii="仿宋_GB2312" w:hint="eastAsia"/>
          <w:szCs w:val="32"/>
        </w:rPr>
        <w:t>县</w:t>
      </w:r>
      <w:r w:rsidRPr="00146D60">
        <w:rPr>
          <w:rFonts w:ascii="仿宋_GB2312" w:hint="eastAsia"/>
          <w:szCs w:val="32"/>
        </w:rPr>
        <w:t>人大常委会报告生态环境保护、扫黑除恶专项斗争等重要工作情况。制定《关于开展联络全国、省、市人大代表工作</w:t>
      </w:r>
      <w:r>
        <w:rPr>
          <w:rFonts w:ascii="仿宋_GB2312" w:hint="eastAsia"/>
          <w:szCs w:val="32"/>
        </w:rPr>
        <w:t>的通知》</w:t>
      </w:r>
      <w:r w:rsidRPr="00146D60">
        <w:rPr>
          <w:rFonts w:ascii="仿宋_GB2312" w:hint="eastAsia"/>
          <w:szCs w:val="32"/>
        </w:rPr>
        <w:t>《人大代表、政协委员走访分工》</w:t>
      </w:r>
      <w:r>
        <w:rPr>
          <w:rFonts w:ascii="仿宋_GB2312" w:hint="eastAsia"/>
          <w:szCs w:val="32"/>
        </w:rPr>
        <w:t>，打造“一对一”、订单式、全覆盖的人大代表、政协委员联络办法。邀请</w:t>
      </w:r>
      <w:r w:rsidRPr="00146D60">
        <w:rPr>
          <w:rFonts w:ascii="仿宋_GB2312" w:hint="eastAsia"/>
          <w:szCs w:val="32"/>
        </w:rPr>
        <w:t>人大代表、政协委员和人民监督员参加民事行政检察、公益诉讼</w:t>
      </w:r>
      <w:r>
        <w:rPr>
          <w:rFonts w:ascii="仿宋_GB2312" w:hint="eastAsia"/>
          <w:szCs w:val="32"/>
        </w:rPr>
        <w:t>、</w:t>
      </w:r>
      <w:r w:rsidRPr="00137DEE">
        <w:rPr>
          <w:szCs w:val="32"/>
        </w:rPr>
        <w:t>12309</w:t>
      </w:r>
      <w:r>
        <w:rPr>
          <w:rFonts w:ascii="仿宋_GB2312" w:hint="eastAsia"/>
          <w:szCs w:val="32"/>
        </w:rPr>
        <w:t>检察服务中心</w:t>
      </w:r>
      <w:r w:rsidRPr="00146D60">
        <w:rPr>
          <w:rFonts w:ascii="仿宋_GB2312" w:hint="eastAsia"/>
          <w:szCs w:val="32"/>
        </w:rPr>
        <w:t>专题调研座谈</w:t>
      </w:r>
      <w:r>
        <w:rPr>
          <w:rFonts w:ascii="仿宋_GB2312" w:hint="eastAsia"/>
          <w:szCs w:val="32"/>
        </w:rPr>
        <w:t>会，邀请参加相关案件的</w:t>
      </w:r>
      <w:r>
        <w:rPr>
          <w:rFonts w:ascii="仿宋_GB2312" w:hint="eastAsia"/>
          <w:szCs w:val="32"/>
        </w:rPr>
        <w:lastRenderedPageBreak/>
        <w:t>听庭评议活动，增进人大代表、政协委员对检察工作的了解和支持。二是自觉接受社会监督，广泛征求社会各界对检察工作的意见建议。推送《</w:t>
      </w:r>
      <w:r w:rsidRPr="00146D60">
        <w:rPr>
          <w:rFonts w:ascii="仿宋_GB2312" w:hint="eastAsia"/>
          <w:szCs w:val="32"/>
        </w:rPr>
        <w:t>石检简讯</w:t>
      </w:r>
      <w:r>
        <w:rPr>
          <w:rFonts w:ascii="仿宋_GB2312" w:hint="eastAsia"/>
          <w:szCs w:val="32"/>
        </w:rPr>
        <w:t>》</w:t>
      </w:r>
      <w:r w:rsidRPr="00137DEE">
        <w:rPr>
          <w:szCs w:val="32"/>
        </w:rPr>
        <w:t>12</w:t>
      </w:r>
      <w:r w:rsidRPr="00146D60">
        <w:rPr>
          <w:rFonts w:ascii="仿宋_GB2312" w:hint="eastAsia"/>
          <w:szCs w:val="32"/>
        </w:rPr>
        <w:t>期，</w:t>
      </w:r>
      <w:r>
        <w:rPr>
          <w:rFonts w:ascii="仿宋_GB2312" w:hint="eastAsia"/>
          <w:szCs w:val="32"/>
        </w:rPr>
        <w:t>微信</w:t>
      </w:r>
      <w:r w:rsidRPr="00146D60">
        <w:rPr>
          <w:rFonts w:ascii="仿宋_GB2312" w:hint="eastAsia"/>
          <w:szCs w:val="32"/>
        </w:rPr>
        <w:t>公众号</w:t>
      </w:r>
      <w:r>
        <w:rPr>
          <w:rFonts w:ascii="仿宋_GB2312" w:hint="eastAsia"/>
          <w:szCs w:val="32"/>
        </w:rPr>
        <w:t>信息</w:t>
      </w:r>
      <w:r w:rsidRPr="00137DEE">
        <w:rPr>
          <w:szCs w:val="32"/>
        </w:rPr>
        <w:t>140</w:t>
      </w:r>
      <w:r w:rsidRPr="00146D60">
        <w:rPr>
          <w:rFonts w:ascii="仿宋_GB2312" w:hint="eastAsia"/>
          <w:szCs w:val="32"/>
        </w:rPr>
        <w:t>余篇，微博信息</w:t>
      </w:r>
      <w:r w:rsidRPr="00137DEE">
        <w:rPr>
          <w:szCs w:val="32"/>
        </w:rPr>
        <w:t>433</w:t>
      </w:r>
      <w:r w:rsidRPr="00146D60">
        <w:rPr>
          <w:rFonts w:ascii="仿宋_GB2312" w:hint="eastAsia"/>
          <w:szCs w:val="32"/>
        </w:rPr>
        <w:t>条，切实保障代表委员的知情权、参</w:t>
      </w:r>
      <w:r w:rsidRPr="00B96160">
        <w:rPr>
          <w:rFonts w:ascii="仿宋_GB2312" w:hint="eastAsia"/>
          <w:szCs w:val="32"/>
        </w:rPr>
        <w:t>与权。不断深化检务公开，公开重要案件信息</w:t>
      </w:r>
      <w:r w:rsidRPr="00137DEE">
        <w:rPr>
          <w:szCs w:val="32"/>
        </w:rPr>
        <w:t>17</w:t>
      </w:r>
      <w:r w:rsidRPr="00B96160">
        <w:rPr>
          <w:rFonts w:ascii="仿宋_GB2312" w:hint="eastAsia"/>
          <w:szCs w:val="32"/>
        </w:rPr>
        <w:t>条、程序性信息</w:t>
      </w:r>
      <w:r w:rsidRPr="00137DEE">
        <w:rPr>
          <w:szCs w:val="32"/>
        </w:rPr>
        <w:t>194</w:t>
      </w:r>
      <w:r w:rsidRPr="00B96160">
        <w:rPr>
          <w:rFonts w:ascii="仿宋_GB2312" w:hint="eastAsia"/>
          <w:szCs w:val="32"/>
        </w:rPr>
        <w:t>条、法律文书</w:t>
      </w:r>
      <w:r w:rsidRPr="00137DEE">
        <w:rPr>
          <w:szCs w:val="32"/>
        </w:rPr>
        <w:t>77</w:t>
      </w:r>
      <w:r w:rsidRPr="00B96160">
        <w:rPr>
          <w:rFonts w:ascii="仿宋_GB2312" w:hint="eastAsia"/>
          <w:szCs w:val="32"/>
        </w:rPr>
        <w:t>份，全年门户网站访问量累计达</w:t>
      </w:r>
      <w:r w:rsidRPr="00137DEE">
        <w:rPr>
          <w:szCs w:val="32"/>
        </w:rPr>
        <w:t>1.9</w:t>
      </w:r>
      <w:r w:rsidRPr="00B96160">
        <w:rPr>
          <w:rFonts w:hint="eastAsia"/>
          <w:szCs w:val="32"/>
        </w:rPr>
        <w:t>万余</w:t>
      </w:r>
      <w:r w:rsidRPr="00B96160">
        <w:rPr>
          <w:rFonts w:ascii="仿宋_GB2312" w:hint="eastAsia"/>
          <w:szCs w:val="32"/>
        </w:rPr>
        <w:t>人次。</w:t>
      </w:r>
    </w:p>
    <w:p w:rsidR="00D55DB8" w:rsidRPr="00146D60" w:rsidRDefault="00D55DB8" w:rsidP="00D55DB8">
      <w:pPr>
        <w:spacing w:line="576" w:lineRule="exact"/>
        <w:ind w:firstLineChars="200" w:firstLine="624"/>
        <w:rPr>
          <w:rFonts w:ascii="黑体" w:eastAsia="黑体"/>
          <w:szCs w:val="32"/>
        </w:rPr>
      </w:pPr>
      <w:r>
        <w:rPr>
          <w:rFonts w:ascii="黑体" w:eastAsia="黑体" w:hint="eastAsia"/>
          <w:szCs w:val="32"/>
        </w:rPr>
        <w:t>五</w:t>
      </w:r>
      <w:r w:rsidRPr="00146D60">
        <w:rPr>
          <w:rFonts w:ascii="黑体" w:eastAsia="黑体" w:hint="eastAsia"/>
          <w:szCs w:val="32"/>
        </w:rPr>
        <w:t>、在从严治检中增强素能，努力打造过硬检察队伍</w:t>
      </w:r>
    </w:p>
    <w:p w:rsidR="00D55DB8"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t>切实抓好思想政治和纪律作风建设。</w:t>
      </w:r>
      <w:r w:rsidRPr="00146D60">
        <w:rPr>
          <w:rFonts w:ascii="仿宋_GB2312" w:hint="eastAsia"/>
          <w:szCs w:val="32"/>
        </w:rPr>
        <w:t>深入学习宣传贯彻习近平新时代中国特色社会主义思想、党的十九大精神，推进“两学一做”学习教育常态化制度</w:t>
      </w:r>
      <w:r>
        <w:rPr>
          <w:rFonts w:ascii="仿宋_GB2312" w:hint="eastAsia"/>
          <w:szCs w:val="32"/>
        </w:rPr>
        <w:t>化，深入开展“大学习、大讨论</w:t>
      </w:r>
      <w:r>
        <w:rPr>
          <w:rFonts w:ascii="仿宋_GB2312"/>
          <w:szCs w:val="32"/>
        </w:rPr>
        <w:t>、大调研</w:t>
      </w:r>
      <w:r>
        <w:rPr>
          <w:rFonts w:ascii="仿宋_GB2312" w:hint="eastAsia"/>
          <w:szCs w:val="32"/>
        </w:rPr>
        <w:t>”</w:t>
      </w:r>
      <w:r w:rsidRPr="00146D60">
        <w:rPr>
          <w:rFonts w:ascii="仿宋_GB2312" w:hint="eastAsia"/>
          <w:szCs w:val="32"/>
        </w:rPr>
        <w:t>“三敢三真”</w:t>
      </w:r>
      <w:r>
        <w:rPr>
          <w:rFonts w:ascii="仿宋_GB2312" w:hint="eastAsia"/>
          <w:szCs w:val="32"/>
        </w:rPr>
        <w:t>和</w:t>
      </w:r>
      <w:r w:rsidRPr="00146D60">
        <w:rPr>
          <w:rFonts w:ascii="仿宋_GB2312" w:hint="eastAsia"/>
          <w:szCs w:val="32"/>
        </w:rPr>
        <w:t>“两弘扬一学习”</w:t>
      </w:r>
      <w:r>
        <w:rPr>
          <w:rFonts w:ascii="仿宋_GB2312" w:hint="eastAsia"/>
          <w:szCs w:val="32"/>
        </w:rPr>
        <w:t>等活动。认真学习《宪法》《刑事诉讼法》等法律法规，</w:t>
      </w:r>
      <w:r w:rsidRPr="00146D60">
        <w:rPr>
          <w:rFonts w:ascii="仿宋_GB2312" w:hint="eastAsia"/>
          <w:szCs w:val="32"/>
        </w:rPr>
        <w:t>组织开展专题讨论，结合检察业务工作高质量完成调研报告</w:t>
      </w:r>
      <w:r w:rsidRPr="00137DEE">
        <w:rPr>
          <w:szCs w:val="32"/>
        </w:rPr>
        <w:t>33</w:t>
      </w:r>
      <w:r>
        <w:rPr>
          <w:rFonts w:ascii="仿宋_GB2312" w:hint="eastAsia"/>
          <w:szCs w:val="32"/>
        </w:rPr>
        <w:t>篇</w:t>
      </w:r>
      <w:r w:rsidRPr="00146D60">
        <w:rPr>
          <w:rFonts w:ascii="仿宋_GB2312" w:hint="eastAsia"/>
          <w:szCs w:val="32"/>
        </w:rPr>
        <w:t>。持续加强党风廉政建设，严格落实“一岗双责”，进一步完善和落实</w:t>
      </w:r>
      <w:r>
        <w:rPr>
          <w:rFonts w:ascii="仿宋_GB2312" w:hint="eastAsia"/>
          <w:szCs w:val="32"/>
        </w:rPr>
        <w:t>意识形态工作。</w:t>
      </w:r>
      <w:r w:rsidRPr="00146D60">
        <w:rPr>
          <w:rFonts w:ascii="仿宋_GB2312" w:hint="eastAsia"/>
          <w:szCs w:val="32"/>
        </w:rPr>
        <w:t>扎实开展“集中整顿作风、提升工作效能”专项活动和巡视</w:t>
      </w:r>
      <w:r>
        <w:rPr>
          <w:rFonts w:ascii="仿宋_GB2312" w:hint="eastAsia"/>
          <w:szCs w:val="32"/>
        </w:rPr>
        <w:t>巡察</w:t>
      </w:r>
      <w:r w:rsidRPr="00146D60">
        <w:rPr>
          <w:rFonts w:ascii="仿宋_GB2312" w:hint="eastAsia"/>
          <w:szCs w:val="32"/>
        </w:rPr>
        <w:t>整改问题自查整改工作。</w:t>
      </w:r>
    </w:p>
    <w:p w:rsidR="00D55DB8"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t>大力开展机关管理“三化”建</w:t>
      </w:r>
      <w:r w:rsidRPr="00237EE9">
        <w:rPr>
          <w:rFonts w:ascii="楷体_GB2312" w:eastAsia="楷体_GB2312" w:hint="eastAsia"/>
          <w:szCs w:val="32"/>
        </w:rPr>
        <w:t>设</w:t>
      </w:r>
      <w:r w:rsidRPr="00237EE9">
        <w:rPr>
          <w:rFonts w:ascii="仿宋_GB2312" w:hint="eastAsia"/>
          <w:vertAlign w:val="superscript"/>
        </w:rPr>
        <w:t>〔</w:t>
      </w:r>
      <w:r w:rsidRPr="00237EE9">
        <w:rPr>
          <w:rFonts w:ascii="仿宋_GB2312"/>
          <w:vertAlign w:val="superscript"/>
        </w:rPr>
        <w:t>6</w:t>
      </w:r>
      <w:r w:rsidRPr="00237EE9">
        <w:rPr>
          <w:rFonts w:ascii="仿宋_GB2312" w:hint="eastAsia"/>
          <w:vertAlign w:val="superscript"/>
        </w:rPr>
        <w:t>〕</w:t>
      </w:r>
      <w:r w:rsidRPr="00146D60">
        <w:rPr>
          <w:rFonts w:ascii="楷体_GB2312" w:eastAsia="楷体_GB2312" w:hint="eastAsia"/>
          <w:b/>
          <w:szCs w:val="32"/>
        </w:rPr>
        <w:t>。</w:t>
      </w:r>
      <w:r w:rsidRPr="00146D60">
        <w:rPr>
          <w:rFonts w:ascii="仿宋_GB2312" w:hint="eastAsia"/>
          <w:szCs w:val="32"/>
        </w:rPr>
        <w:t>制定出台规章制度</w:t>
      </w:r>
      <w:r>
        <w:rPr>
          <w:szCs w:val="32"/>
        </w:rPr>
        <w:t>6</w:t>
      </w:r>
      <w:r w:rsidRPr="00137DEE">
        <w:rPr>
          <w:szCs w:val="32"/>
        </w:rPr>
        <w:t>0</w:t>
      </w:r>
      <w:r w:rsidRPr="00146D60">
        <w:rPr>
          <w:rFonts w:ascii="仿宋_GB2312" w:hint="eastAsia"/>
          <w:szCs w:val="32"/>
        </w:rPr>
        <w:t>余项，用制度管事管人管物</w:t>
      </w:r>
      <w:r>
        <w:rPr>
          <w:rFonts w:ascii="仿宋_GB2312" w:hint="eastAsia"/>
          <w:szCs w:val="32"/>
        </w:rPr>
        <w:t>，不断加强机关管理、规范办案、绩效考核、队伍建设</w:t>
      </w:r>
      <w:r w:rsidRPr="00146D60">
        <w:rPr>
          <w:rFonts w:ascii="仿宋_GB2312" w:hint="eastAsia"/>
          <w:szCs w:val="32"/>
        </w:rPr>
        <w:t>，</w:t>
      </w:r>
      <w:r>
        <w:rPr>
          <w:rFonts w:ascii="仿宋_GB2312" w:hint="eastAsia"/>
          <w:szCs w:val="32"/>
        </w:rPr>
        <w:t>获</w:t>
      </w:r>
      <w:r w:rsidRPr="00137DEE">
        <w:rPr>
          <w:szCs w:val="32"/>
        </w:rPr>
        <w:t>ISO9001</w:t>
      </w:r>
      <w:r>
        <w:rPr>
          <w:rFonts w:ascii="仿宋_GB2312" w:hint="eastAsia"/>
          <w:szCs w:val="32"/>
        </w:rPr>
        <w:t>国际质量体系认证证书。</w:t>
      </w:r>
      <w:r w:rsidRPr="00146D60">
        <w:rPr>
          <w:rFonts w:ascii="仿宋_GB2312" w:hint="eastAsia"/>
          <w:szCs w:val="32"/>
        </w:rPr>
        <w:t>严格逗硬奖惩</w:t>
      </w:r>
      <w:r>
        <w:rPr>
          <w:rFonts w:ascii="仿宋_GB2312" w:hint="eastAsia"/>
          <w:szCs w:val="32"/>
        </w:rPr>
        <w:t>，</w:t>
      </w:r>
      <w:r w:rsidRPr="00146D60">
        <w:rPr>
          <w:rFonts w:ascii="仿宋_GB2312" w:hint="eastAsia"/>
          <w:szCs w:val="32"/>
        </w:rPr>
        <w:t>进一步规范请销假、</w:t>
      </w:r>
      <w:r>
        <w:rPr>
          <w:rFonts w:ascii="仿宋_GB2312" w:hint="eastAsia"/>
          <w:szCs w:val="32"/>
        </w:rPr>
        <w:t>考勤、</w:t>
      </w:r>
      <w:r w:rsidRPr="00146D60">
        <w:rPr>
          <w:rFonts w:ascii="仿宋_GB2312" w:hint="eastAsia"/>
          <w:szCs w:val="32"/>
        </w:rPr>
        <w:t>会风会纪、车辆管理、财务报销等</w:t>
      </w:r>
      <w:r>
        <w:rPr>
          <w:rFonts w:ascii="仿宋_GB2312" w:hint="eastAsia"/>
          <w:szCs w:val="32"/>
        </w:rPr>
        <w:t>，突出机关精细管理</w:t>
      </w:r>
      <w:r w:rsidRPr="00146D60">
        <w:rPr>
          <w:rFonts w:ascii="仿宋_GB2312" w:hint="eastAsia"/>
          <w:szCs w:val="32"/>
        </w:rPr>
        <w:t>。</w:t>
      </w:r>
      <w:r>
        <w:rPr>
          <w:rFonts w:ascii="仿宋_GB2312" w:hint="eastAsia"/>
          <w:szCs w:val="32"/>
        </w:rPr>
        <w:t>代表雅安市检察机关参加四川智慧检察成果展。全市检察机关“三化”建设特色亮点会在石棉成功</w:t>
      </w:r>
      <w:r>
        <w:rPr>
          <w:rFonts w:ascii="仿宋_GB2312" w:hint="eastAsia"/>
          <w:szCs w:val="32"/>
        </w:rPr>
        <w:lastRenderedPageBreak/>
        <w:t>召开。全年共接待县内外参观人员</w:t>
      </w:r>
      <w:r w:rsidRPr="00137DEE">
        <w:rPr>
          <w:szCs w:val="32"/>
        </w:rPr>
        <w:t>25</w:t>
      </w:r>
      <w:r w:rsidRPr="005A511A">
        <w:rPr>
          <w:rFonts w:ascii="仿宋_GB2312" w:hint="eastAsia"/>
          <w:szCs w:val="32"/>
        </w:rPr>
        <w:t>批</w:t>
      </w:r>
      <w:r w:rsidRPr="00137DEE">
        <w:rPr>
          <w:szCs w:val="32"/>
        </w:rPr>
        <w:t>600</w:t>
      </w:r>
      <w:r>
        <w:rPr>
          <w:rFonts w:ascii="仿宋_GB2312" w:hint="eastAsia"/>
          <w:szCs w:val="32"/>
        </w:rPr>
        <w:t>余人次。</w:t>
      </w:r>
    </w:p>
    <w:p w:rsidR="00D55DB8" w:rsidRDefault="00D55DB8" w:rsidP="00D55DB8">
      <w:pPr>
        <w:spacing w:line="576" w:lineRule="exact"/>
        <w:ind w:firstLineChars="200" w:firstLine="626"/>
        <w:rPr>
          <w:rFonts w:ascii="仿宋_GB2312"/>
          <w:szCs w:val="32"/>
        </w:rPr>
      </w:pPr>
      <w:r w:rsidRPr="00146D60">
        <w:rPr>
          <w:rFonts w:ascii="楷体_GB2312" w:eastAsia="楷体_GB2312" w:hint="eastAsia"/>
          <w:b/>
          <w:szCs w:val="32"/>
        </w:rPr>
        <w:t>着力提升班子队伍素质。</w:t>
      </w:r>
      <w:r w:rsidRPr="00146D60">
        <w:rPr>
          <w:rFonts w:ascii="仿宋_GB2312" w:hint="eastAsia"/>
          <w:szCs w:val="32"/>
        </w:rPr>
        <w:t>坚持党组会、检察长办公会、部务会例会制度，坚持党组决策民主集中制，班子成员以身作则，严格履行“一岗双责”。制定后备干部人才库建设实施方案，完善</w:t>
      </w:r>
      <w:r w:rsidRPr="005A511A">
        <w:rPr>
          <w:rFonts w:ascii="仿宋_GB2312" w:hint="eastAsia"/>
          <w:szCs w:val="32"/>
        </w:rPr>
        <w:t>干部选任</w:t>
      </w:r>
      <w:r>
        <w:rPr>
          <w:rFonts w:ascii="仿宋_GB2312" w:hint="eastAsia"/>
          <w:szCs w:val="32"/>
        </w:rPr>
        <w:t>工作</w:t>
      </w:r>
      <w:r w:rsidRPr="005A511A">
        <w:rPr>
          <w:rFonts w:ascii="仿宋_GB2312" w:hint="eastAsia"/>
          <w:szCs w:val="32"/>
        </w:rPr>
        <w:t>机制，</w:t>
      </w:r>
      <w:r>
        <w:rPr>
          <w:rFonts w:ascii="仿宋_GB2312" w:hint="eastAsia"/>
          <w:szCs w:val="32"/>
        </w:rPr>
        <w:t>积极</w:t>
      </w:r>
      <w:r w:rsidRPr="005A511A">
        <w:rPr>
          <w:rFonts w:ascii="仿宋_GB2312" w:hint="eastAsia"/>
          <w:szCs w:val="32"/>
        </w:rPr>
        <w:t>培养</w:t>
      </w:r>
      <w:r>
        <w:rPr>
          <w:rFonts w:ascii="仿宋_GB2312" w:hint="eastAsia"/>
          <w:szCs w:val="32"/>
        </w:rPr>
        <w:t>推荐干部，配齐配强了院班子成员</w:t>
      </w:r>
      <w:r w:rsidRPr="005A511A">
        <w:rPr>
          <w:rFonts w:ascii="仿宋_GB2312" w:hint="eastAsia"/>
          <w:szCs w:val="32"/>
        </w:rPr>
        <w:t>。</w:t>
      </w:r>
      <w:r>
        <w:rPr>
          <w:rFonts w:ascii="仿宋_GB2312" w:hint="eastAsia"/>
          <w:szCs w:val="32"/>
        </w:rPr>
        <w:t>开展全员学习培训，</w:t>
      </w:r>
      <w:r w:rsidRPr="00146D60">
        <w:rPr>
          <w:rFonts w:ascii="仿宋_GB2312" w:hint="eastAsia"/>
          <w:szCs w:val="32"/>
        </w:rPr>
        <w:t>积极参加</w:t>
      </w:r>
      <w:r>
        <w:rPr>
          <w:rFonts w:ascii="仿宋_GB2312" w:hint="eastAsia"/>
          <w:szCs w:val="32"/>
        </w:rPr>
        <w:t>各级</w:t>
      </w:r>
      <w:r w:rsidRPr="00146D60">
        <w:rPr>
          <w:rFonts w:ascii="仿宋_GB2312" w:hint="eastAsia"/>
          <w:szCs w:val="32"/>
        </w:rPr>
        <w:t>检察</w:t>
      </w:r>
      <w:r>
        <w:rPr>
          <w:rFonts w:ascii="仿宋_GB2312" w:hint="eastAsia"/>
          <w:szCs w:val="32"/>
        </w:rPr>
        <w:t>机关</w:t>
      </w:r>
      <w:r w:rsidRPr="00146D60">
        <w:rPr>
          <w:rFonts w:ascii="仿宋_GB2312" w:hint="eastAsia"/>
          <w:szCs w:val="32"/>
        </w:rPr>
        <w:t>和县级各部门组织的网络培训和业务轮训</w:t>
      </w:r>
      <w:r>
        <w:rPr>
          <w:rFonts w:ascii="仿宋_GB2312" w:hint="eastAsia"/>
          <w:szCs w:val="32"/>
        </w:rPr>
        <w:t>。</w:t>
      </w:r>
      <w:r w:rsidRPr="00146D60">
        <w:rPr>
          <w:rFonts w:ascii="仿宋_GB2312" w:hint="eastAsia"/>
          <w:szCs w:val="32"/>
        </w:rPr>
        <w:t>组织</w:t>
      </w:r>
      <w:r w:rsidRPr="00137DEE">
        <w:rPr>
          <w:szCs w:val="32"/>
        </w:rPr>
        <w:t>20</w:t>
      </w:r>
      <w:r w:rsidRPr="00146D60">
        <w:rPr>
          <w:rFonts w:ascii="仿宋_GB2312" w:hint="eastAsia"/>
          <w:szCs w:val="32"/>
        </w:rPr>
        <w:t>名中层以上干部赴厦门大学参加</w:t>
      </w:r>
      <w:r w:rsidRPr="00137DEE">
        <w:rPr>
          <w:szCs w:val="32"/>
        </w:rPr>
        <w:t>4</w:t>
      </w:r>
      <w:r w:rsidRPr="00146D60">
        <w:rPr>
          <w:rFonts w:ascii="仿宋_GB2312" w:hint="eastAsia"/>
          <w:szCs w:val="32"/>
        </w:rPr>
        <w:t>期领导干部素能提升班</w:t>
      </w:r>
      <w:r>
        <w:rPr>
          <w:rFonts w:ascii="仿宋_GB2312" w:hint="eastAsia"/>
          <w:szCs w:val="32"/>
        </w:rPr>
        <w:t>，</w:t>
      </w:r>
      <w:r w:rsidRPr="00146D60">
        <w:rPr>
          <w:rFonts w:ascii="仿宋_GB2312" w:hint="eastAsia"/>
          <w:szCs w:val="32"/>
        </w:rPr>
        <w:t>参加雅安“检察夜校”</w:t>
      </w:r>
      <w:r w:rsidRPr="00137DEE">
        <w:rPr>
          <w:szCs w:val="32"/>
        </w:rPr>
        <w:t>7</w:t>
      </w:r>
      <w:r w:rsidRPr="00146D60">
        <w:rPr>
          <w:rFonts w:ascii="仿宋_GB2312" w:hint="eastAsia"/>
          <w:szCs w:val="32"/>
        </w:rPr>
        <w:t>期</w:t>
      </w:r>
      <w:r>
        <w:rPr>
          <w:rFonts w:ascii="仿宋_GB2312" w:hint="eastAsia"/>
          <w:szCs w:val="32"/>
        </w:rPr>
        <w:t>，脱产培训</w:t>
      </w:r>
      <w:r w:rsidRPr="00137DEE">
        <w:rPr>
          <w:szCs w:val="32"/>
        </w:rPr>
        <w:t>28</w:t>
      </w:r>
      <w:r w:rsidRPr="00E84441">
        <w:rPr>
          <w:rFonts w:ascii="仿宋_GB2312" w:hint="eastAsia"/>
          <w:szCs w:val="32"/>
        </w:rPr>
        <w:t>人</w:t>
      </w:r>
      <w:r>
        <w:rPr>
          <w:rFonts w:ascii="仿宋_GB2312" w:hint="eastAsia"/>
          <w:szCs w:val="32"/>
        </w:rPr>
        <w:t>次</w:t>
      </w:r>
      <w:r w:rsidRPr="00146D60">
        <w:rPr>
          <w:rFonts w:ascii="仿宋_GB2312" w:hint="eastAsia"/>
          <w:szCs w:val="32"/>
        </w:rPr>
        <w:t>。</w:t>
      </w:r>
    </w:p>
    <w:p w:rsidR="00D55DB8" w:rsidRPr="00D70061" w:rsidRDefault="00D55DB8" w:rsidP="00D55DB8">
      <w:pPr>
        <w:spacing w:line="576" w:lineRule="exact"/>
        <w:ind w:firstLineChars="200" w:firstLine="626"/>
        <w:rPr>
          <w:szCs w:val="32"/>
        </w:rPr>
      </w:pPr>
      <w:r w:rsidRPr="00824BC6">
        <w:rPr>
          <w:rFonts w:ascii="楷体_GB2312" w:eastAsia="楷体_GB2312" w:hAnsi="楷体" w:hint="eastAsia"/>
          <w:b/>
          <w:szCs w:val="32"/>
        </w:rPr>
        <w:t>创新工作打造石棉检察品牌。</w:t>
      </w:r>
      <w:r w:rsidRPr="0010297D">
        <w:rPr>
          <w:rFonts w:ascii="仿宋_GB2312" w:hint="eastAsia"/>
          <w:szCs w:val="32"/>
        </w:rPr>
        <w:t>以科技强检为主的多项创新项目获得全市检察机关认可。先后</w:t>
      </w:r>
      <w:r w:rsidRPr="00137DEE">
        <w:rPr>
          <w:szCs w:val="32"/>
        </w:rPr>
        <w:t>4</w:t>
      </w:r>
      <w:r w:rsidRPr="0010297D">
        <w:rPr>
          <w:rFonts w:ascii="仿宋_GB2312" w:hint="eastAsia"/>
          <w:szCs w:val="32"/>
        </w:rPr>
        <w:t>次在全市检察机关会议上作经验交流发言。</w:t>
      </w:r>
      <w:r w:rsidRPr="00137DEE">
        <w:rPr>
          <w:szCs w:val="32"/>
        </w:rPr>
        <w:t>12</w:t>
      </w:r>
      <w:r w:rsidRPr="0010297D">
        <w:rPr>
          <w:rFonts w:ascii="仿宋_GB2312" w:hint="eastAsia"/>
          <w:szCs w:val="32"/>
        </w:rPr>
        <w:t>个集体、</w:t>
      </w:r>
      <w:r w:rsidRPr="00137DEE">
        <w:rPr>
          <w:szCs w:val="32"/>
        </w:rPr>
        <w:t>24</w:t>
      </w:r>
      <w:r w:rsidRPr="0010297D">
        <w:rPr>
          <w:rFonts w:ascii="仿宋_GB2312" w:hint="eastAsia"/>
          <w:szCs w:val="32"/>
        </w:rPr>
        <w:t>名个人获得省级、市级、县级</w:t>
      </w:r>
      <w:r>
        <w:rPr>
          <w:rFonts w:ascii="仿宋_GB2312" w:hint="eastAsia"/>
          <w:szCs w:val="32"/>
        </w:rPr>
        <w:t>表彰奖</w:t>
      </w:r>
      <w:r w:rsidRPr="00D70061">
        <w:rPr>
          <w:rFonts w:hint="eastAsia"/>
          <w:szCs w:val="32"/>
        </w:rPr>
        <w:t>励。</w:t>
      </w:r>
      <w:r w:rsidRPr="00137DEE">
        <w:rPr>
          <w:szCs w:val="32"/>
        </w:rPr>
        <w:t>1</w:t>
      </w:r>
      <w:r w:rsidRPr="00D70061">
        <w:rPr>
          <w:rFonts w:hint="eastAsia"/>
          <w:szCs w:val="32"/>
        </w:rPr>
        <w:t>起案件被评为四川省检察机关公益诉讼“十大优秀案例”。获得市人大常委会副主任、市检察院检察长和县级“四大班子”主要领导肯定性批示</w:t>
      </w:r>
      <w:r w:rsidRPr="00137DEE">
        <w:rPr>
          <w:szCs w:val="32"/>
        </w:rPr>
        <w:t>26</w:t>
      </w:r>
      <w:r w:rsidRPr="00D70061">
        <w:rPr>
          <w:rFonts w:hint="eastAsia"/>
          <w:szCs w:val="32"/>
        </w:rPr>
        <w:t>次。</w:t>
      </w:r>
    </w:p>
    <w:p w:rsidR="00D55DB8" w:rsidRDefault="00D55DB8" w:rsidP="00D55DB8">
      <w:pPr>
        <w:spacing w:line="576" w:lineRule="exact"/>
        <w:ind w:firstLineChars="200" w:firstLine="624"/>
        <w:rPr>
          <w:rFonts w:ascii="仿宋_GB2312"/>
          <w:szCs w:val="32"/>
        </w:rPr>
      </w:pPr>
      <w:r>
        <w:rPr>
          <w:rFonts w:ascii="仿宋_GB2312" w:hint="eastAsia"/>
          <w:szCs w:val="32"/>
        </w:rPr>
        <w:t>各位代表，过去一年取得的成绩</w:t>
      </w:r>
      <w:r w:rsidRPr="00146D60">
        <w:rPr>
          <w:rFonts w:ascii="仿宋_GB2312" w:hint="eastAsia"/>
          <w:szCs w:val="32"/>
        </w:rPr>
        <w:t>，是县委和上级检察院正确领导，县人大及其常委会有力监督，县政府、县政协及社会各界关心支持的结果。在此，我代表县人民检察院和全体检察人员向各位</w:t>
      </w:r>
      <w:r>
        <w:rPr>
          <w:rFonts w:ascii="仿宋_GB2312" w:hint="eastAsia"/>
          <w:szCs w:val="32"/>
        </w:rPr>
        <w:t>人大</w:t>
      </w:r>
      <w:r w:rsidRPr="00146D60">
        <w:rPr>
          <w:rFonts w:ascii="仿宋_GB2312" w:hint="eastAsia"/>
          <w:szCs w:val="32"/>
        </w:rPr>
        <w:t>代表、</w:t>
      </w:r>
      <w:r>
        <w:rPr>
          <w:rFonts w:ascii="仿宋_GB2312" w:hint="eastAsia"/>
          <w:szCs w:val="32"/>
        </w:rPr>
        <w:t>政协</w:t>
      </w:r>
      <w:r w:rsidRPr="00146D60">
        <w:rPr>
          <w:rFonts w:ascii="仿宋_GB2312" w:hint="eastAsia"/>
          <w:szCs w:val="32"/>
        </w:rPr>
        <w:t>委员，向所有关心支持检察工作的领导和同志们表示崇高的敬意和衷心的感谢！</w:t>
      </w:r>
    </w:p>
    <w:p w:rsidR="00D55DB8" w:rsidRPr="00705FCE" w:rsidRDefault="00D55DB8" w:rsidP="00D55DB8">
      <w:pPr>
        <w:spacing w:line="576" w:lineRule="exact"/>
        <w:ind w:firstLineChars="200" w:firstLine="624"/>
        <w:rPr>
          <w:rFonts w:ascii="仿宋_GB2312"/>
          <w:szCs w:val="32"/>
        </w:rPr>
      </w:pPr>
      <w:r>
        <w:rPr>
          <w:rFonts w:ascii="仿宋_GB2312" w:hint="eastAsia"/>
          <w:szCs w:val="32"/>
        </w:rPr>
        <w:t>回顾一年的工作，虽然取得了新的成效，但也存在一些问题和不足：一</w:t>
      </w:r>
      <w:r w:rsidRPr="00146D60">
        <w:rPr>
          <w:rFonts w:ascii="仿宋_GB2312" w:hint="eastAsia"/>
          <w:szCs w:val="32"/>
        </w:rPr>
        <w:t>是法律监督职能的发挥还不够充分</w:t>
      </w:r>
      <w:r>
        <w:rPr>
          <w:rFonts w:ascii="仿宋_GB2312" w:hint="eastAsia"/>
          <w:szCs w:val="32"/>
        </w:rPr>
        <w:t>、全面。二是执法</w:t>
      </w:r>
      <w:r>
        <w:rPr>
          <w:rFonts w:ascii="仿宋_GB2312" w:hint="eastAsia"/>
          <w:szCs w:val="32"/>
        </w:rPr>
        <w:lastRenderedPageBreak/>
        <w:t>司法理念还需进一步转变，服务大局的意识和水平还有待进一步提升。三是创先争优的意识和能力还需进一步提高。</w:t>
      </w:r>
      <w:r w:rsidRPr="00705FCE">
        <w:rPr>
          <w:rFonts w:ascii="仿宋_GB2312" w:hint="eastAsia"/>
          <w:szCs w:val="32"/>
        </w:rPr>
        <w:t>对以上问题，我们将认真研究，采取有力措施加以解决。</w:t>
      </w:r>
    </w:p>
    <w:p w:rsidR="00D55DB8" w:rsidRPr="001B1CE2" w:rsidRDefault="00D55DB8" w:rsidP="00D55DB8">
      <w:pPr>
        <w:spacing w:line="576" w:lineRule="exact"/>
        <w:ind w:firstLineChars="200" w:firstLine="624"/>
        <w:rPr>
          <w:rFonts w:ascii="黑体" w:eastAsia="黑体"/>
          <w:szCs w:val="32"/>
        </w:rPr>
      </w:pPr>
      <w:r w:rsidRPr="00137DEE">
        <w:rPr>
          <w:szCs w:val="32"/>
        </w:rPr>
        <w:t>2019</w:t>
      </w:r>
      <w:r w:rsidRPr="00146D60">
        <w:rPr>
          <w:rFonts w:ascii="仿宋_GB2312" w:hint="eastAsia"/>
          <w:szCs w:val="32"/>
        </w:rPr>
        <w:t>年，我院检察工作的总体思路是：</w:t>
      </w:r>
      <w:r>
        <w:rPr>
          <w:rFonts w:ascii="黑体" w:eastAsia="黑体" w:hint="eastAsia"/>
          <w:szCs w:val="32"/>
        </w:rPr>
        <w:t>深入学习贯彻党的十九大精神和省委十一届四次全会、市委四届四</w:t>
      </w:r>
      <w:r w:rsidRPr="001B1CE2">
        <w:rPr>
          <w:rFonts w:ascii="黑体" w:eastAsia="黑体" w:hint="eastAsia"/>
          <w:szCs w:val="32"/>
        </w:rPr>
        <w:t>次</w:t>
      </w:r>
      <w:r>
        <w:rPr>
          <w:rFonts w:ascii="黑体" w:eastAsia="黑体" w:hint="eastAsia"/>
          <w:szCs w:val="32"/>
        </w:rPr>
        <w:t>、五次</w:t>
      </w:r>
      <w:r w:rsidRPr="001B1CE2">
        <w:rPr>
          <w:rFonts w:ascii="黑体" w:eastAsia="黑体" w:hint="eastAsia"/>
          <w:szCs w:val="32"/>
        </w:rPr>
        <w:t>全会、县委十四届四次</w:t>
      </w:r>
      <w:r>
        <w:rPr>
          <w:rFonts w:ascii="黑体" w:eastAsia="黑体" w:hint="eastAsia"/>
          <w:szCs w:val="32"/>
        </w:rPr>
        <w:t>、五次</w:t>
      </w:r>
      <w:r w:rsidRPr="001B1CE2">
        <w:rPr>
          <w:rFonts w:ascii="黑体" w:eastAsia="黑体" w:hint="eastAsia"/>
          <w:szCs w:val="32"/>
        </w:rPr>
        <w:t>全会部署要求，坚持以习近平新时代中国特色社会主义思想统揽检察工作，坚持以人民为中心的发展理念，紧紧围绕县委“</w:t>
      </w:r>
      <w:r w:rsidRPr="00137DEE">
        <w:rPr>
          <w:rFonts w:eastAsia="黑体"/>
          <w:szCs w:val="32"/>
        </w:rPr>
        <w:t>1237</w:t>
      </w:r>
      <w:r w:rsidRPr="001B1CE2">
        <w:rPr>
          <w:rFonts w:ascii="黑体" w:eastAsia="黑体" w:hint="eastAsia"/>
          <w:szCs w:val="32"/>
        </w:rPr>
        <w:t>”发展战略，忠实履行维护国家政治安全、确保社会大局稳定、促进社会公平正义、保障人民安居乐业的神圣职责</w:t>
      </w:r>
      <w:r>
        <w:rPr>
          <w:rFonts w:ascii="黑体" w:eastAsia="黑体"/>
          <w:szCs w:val="32"/>
        </w:rPr>
        <w:t>，</w:t>
      </w:r>
      <w:r w:rsidRPr="001B1CE2">
        <w:rPr>
          <w:rFonts w:ascii="黑体" w:eastAsia="黑体" w:hint="eastAsia"/>
          <w:szCs w:val="32"/>
        </w:rPr>
        <w:t>努力为实现石棉经济第三次腾飞奋斗目标提供强有力的法治保障。</w:t>
      </w:r>
    </w:p>
    <w:p w:rsidR="00D55DB8" w:rsidRPr="00146D60" w:rsidRDefault="00D55DB8" w:rsidP="00D55DB8">
      <w:pPr>
        <w:spacing w:line="576" w:lineRule="exact"/>
        <w:ind w:firstLineChars="200" w:firstLine="626"/>
        <w:rPr>
          <w:rFonts w:ascii="仿宋_GB2312"/>
          <w:szCs w:val="32"/>
        </w:rPr>
      </w:pPr>
      <w:r w:rsidRPr="00131B66">
        <w:rPr>
          <w:rFonts w:ascii="楷体_GB2312" w:eastAsia="楷体_GB2312" w:hint="eastAsia"/>
          <w:b/>
          <w:szCs w:val="32"/>
        </w:rPr>
        <w:t>一要旗帜鲜明讲政治，始终坚持党对检察工作的绝对领导。</w:t>
      </w:r>
      <w:r w:rsidRPr="00146D60">
        <w:rPr>
          <w:rFonts w:ascii="仿宋_GB2312" w:hint="eastAsia"/>
          <w:szCs w:val="32"/>
        </w:rPr>
        <w:t>树牢“四个意识”，坚定“四个自信”，</w:t>
      </w:r>
      <w:r w:rsidR="006A6C08">
        <w:rPr>
          <w:rFonts w:ascii="仿宋_GB2312" w:hint="eastAsia"/>
          <w:szCs w:val="32"/>
        </w:rPr>
        <w:t>做到</w:t>
      </w:r>
      <w:r>
        <w:rPr>
          <w:rFonts w:ascii="仿宋_GB2312" w:hint="eastAsia"/>
          <w:szCs w:val="32"/>
        </w:rPr>
        <w:t>“两个维护”，</w:t>
      </w:r>
      <w:r w:rsidRPr="00DE17E1">
        <w:rPr>
          <w:rFonts w:ascii="仿宋_GB2312" w:hint="eastAsia"/>
          <w:szCs w:val="32"/>
        </w:rPr>
        <w:t>认真落实意识形态工作责任制，</w:t>
      </w:r>
      <w:r w:rsidRPr="00146D60">
        <w:rPr>
          <w:rFonts w:ascii="仿宋_GB2312" w:hint="eastAsia"/>
          <w:szCs w:val="32"/>
        </w:rPr>
        <w:t>把讲政治贯穿于检察工作全过程，严守政治规矩和政治纪律。扎实开展“不忘初心、牢记使命”主题教育，常态化</w:t>
      </w:r>
      <w:r>
        <w:rPr>
          <w:rFonts w:ascii="仿宋_GB2312" w:hint="eastAsia"/>
          <w:szCs w:val="32"/>
        </w:rPr>
        <w:t>制度化</w:t>
      </w:r>
      <w:r w:rsidRPr="00146D60">
        <w:rPr>
          <w:rFonts w:ascii="仿宋_GB2312" w:hint="eastAsia"/>
          <w:szCs w:val="32"/>
        </w:rPr>
        <w:t>推进“两学一做”学习教育，不断提高政治站位。自觉融入县委</w:t>
      </w:r>
      <w:r>
        <w:rPr>
          <w:rFonts w:ascii="仿宋_GB2312" w:hint="eastAsia"/>
          <w:szCs w:val="32"/>
        </w:rPr>
        <w:t>工作大局</w:t>
      </w:r>
      <w:r w:rsidRPr="00146D60">
        <w:rPr>
          <w:rFonts w:ascii="仿宋_GB2312" w:hint="eastAsia"/>
          <w:szCs w:val="32"/>
        </w:rPr>
        <w:t>，把讲政治和抓业务结合起来，实现</w:t>
      </w:r>
      <w:r>
        <w:rPr>
          <w:rFonts w:ascii="仿宋_GB2312" w:hint="eastAsia"/>
          <w:szCs w:val="32"/>
        </w:rPr>
        <w:t>检察办案</w:t>
      </w:r>
      <w:r w:rsidRPr="00146D60">
        <w:rPr>
          <w:rFonts w:ascii="仿宋_GB2312" w:hint="eastAsia"/>
          <w:szCs w:val="32"/>
        </w:rPr>
        <w:t>政治效果、法律效果和社会效果的有机统一。</w:t>
      </w:r>
    </w:p>
    <w:p w:rsidR="00D55DB8" w:rsidRPr="00146D60" w:rsidRDefault="00D55DB8" w:rsidP="00D55DB8">
      <w:pPr>
        <w:spacing w:line="576" w:lineRule="exact"/>
        <w:ind w:firstLineChars="200" w:firstLine="626"/>
        <w:rPr>
          <w:rFonts w:ascii="仿宋_GB2312"/>
          <w:szCs w:val="32"/>
        </w:rPr>
      </w:pPr>
      <w:r w:rsidRPr="00131B66">
        <w:rPr>
          <w:rFonts w:ascii="楷体_GB2312" w:eastAsia="楷体_GB2312" w:hint="eastAsia"/>
          <w:b/>
          <w:szCs w:val="32"/>
        </w:rPr>
        <w:t>二要围绕中心顾大局，充分体现检察担当促进高质量发展。</w:t>
      </w:r>
      <w:r>
        <w:rPr>
          <w:rFonts w:ascii="仿宋_GB2312" w:hint="eastAsia"/>
          <w:szCs w:val="32"/>
        </w:rPr>
        <w:t>坚决维护社会和谐稳定，着力服务平安石棉建设，</w:t>
      </w:r>
      <w:r w:rsidRPr="00146D60">
        <w:rPr>
          <w:rFonts w:ascii="仿宋_GB2312" w:hint="eastAsia"/>
          <w:szCs w:val="32"/>
        </w:rPr>
        <w:t>严惩危害群众身体健康和生命安全的犯罪。积极投入扫黑除恶专项斗争，严惩重点领域、重点行业的严重刑事犯罪。依</w:t>
      </w:r>
      <w:r>
        <w:rPr>
          <w:rFonts w:ascii="仿宋_GB2312" w:hint="eastAsia"/>
          <w:szCs w:val="32"/>
        </w:rPr>
        <w:t>法妥善处置检察环节信</w:t>
      </w:r>
      <w:r>
        <w:rPr>
          <w:rFonts w:ascii="仿宋_GB2312" w:hint="eastAsia"/>
          <w:szCs w:val="32"/>
        </w:rPr>
        <w:lastRenderedPageBreak/>
        <w:t>访问题，主动融入共建共治共享的社会治理格局</w:t>
      </w:r>
      <w:r w:rsidRPr="00146D60">
        <w:rPr>
          <w:rFonts w:ascii="仿宋_GB2312" w:hint="eastAsia"/>
          <w:szCs w:val="32"/>
        </w:rPr>
        <w:t>。加大对毒品犯罪的打击力度，积极参与社会治安防控体系建设。积极参与互联网金融等重点领域</w:t>
      </w:r>
      <w:r>
        <w:rPr>
          <w:rFonts w:ascii="仿宋_GB2312" w:hint="eastAsia"/>
          <w:szCs w:val="32"/>
        </w:rPr>
        <w:t>风险防范和处置</w:t>
      </w:r>
      <w:r w:rsidRPr="00146D60">
        <w:rPr>
          <w:rFonts w:ascii="仿宋_GB2312" w:hint="eastAsia"/>
          <w:szCs w:val="32"/>
        </w:rPr>
        <w:t>。最大限度减少司法办案对市场主体的不利影响，依法保护</w:t>
      </w:r>
      <w:r>
        <w:rPr>
          <w:rFonts w:ascii="仿宋_GB2312" w:hint="eastAsia"/>
          <w:szCs w:val="32"/>
        </w:rPr>
        <w:t>民营经济高质量健康发展</w:t>
      </w:r>
      <w:r w:rsidRPr="00146D60">
        <w:rPr>
          <w:rFonts w:ascii="仿宋_GB2312" w:hint="eastAsia"/>
          <w:szCs w:val="32"/>
        </w:rPr>
        <w:t>。切实发挥“两法衔接”平台</w:t>
      </w:r>
      <w:r>
        <w:rPr>
          <w:rFonts w:ascii="仿宋_GB2312" w:hint="eastAsia"/>
          <w:szCs w:val="32"/>
        </w:rPr>
        <w:t>和跨区域协作机制</w:t>
      </w:r>
      <w:r w:rsidRPr="00146D60">
        <w:rPr>
          <w:rFonts w:ascii="仿宋_GB2312" w:hint="eastAsia"/>
          <w:szCs w:val="32"/>
        </w:rPr>
        <w:t>作用，深化破坏环境资源犯罪专项打击活动，依法保护</w:t>
      </w:r>
      <w:r>
        <w:rPr>
          <w:rFonts w:ascii="仿宋_GB2312" w:hint="eastAsia"/>
          <w:szCs w:val="32"/>
        </w:rPr>
        <w:t>石棉良好生态环境</w:t>
      </w:r>
      <w:r w:rsidRPr="00146D60">
        <w:rPr>
          <w:rFonts w:ascii="仿宋_GB2312" w:hint="eastAsia"/>
          <w:szCs w:val="32"/>
        </w:rPr>
        <w:t>。</w:t>
      </w:r>
    </w:p>
    <w:p w:rsidR="00D55DB8" w:rsidRPr="00146D60" w:rsidRDefault="00D55DB8" w:rsidP="00D55DB8">
      <w:pPr>
        <w:spacing w:line="576" w:lineRule="exact"/>
        <w:ind w:firstLineChars="200" w:firstLine="626"/>
        <w:rPr>
          <w:rFonts w:ascii="仿宋_GB2312"/>
          <w:szCs w:val="32"/>
        </w:rPr>
      </w:pPr>
      <w:r w:rsidRPr="00131B66">
        <w:rPr>
          <w:rFonts w:ascii="楷体_GB2312" w:eastAsia="楷体_GB2312" w:hint="eastAsia"/>
          <w:b/>
          <w:szCs w:val="32"/>
        </w:rPr>
        <w:t>三要聚焦监督谋发展，推动形成新时代检察工作的新格局。</w:t>
      </w:r>
      <w:r w:rsidRPr="00146D60">
        <w:rPr>
          <w:rFonts w:ascii="仿宋_GB2312" w:hint="eastAsia"/>
          <w:szCs w:val="32"/>
        </w:rPr>
        <w:t>聚焦主责主业，推动形成审查逮捕、审查起诉、诉讼监督、公益诉讼工作全面发展的检察监督新格局。加强对重大疑难、复杂敏感、关注度高的案件的提前介入指导</w:t>
      </w:r>
      <w:r>
        <w:rPr>
          <w:rFonts w:ascii="仿宋_GB2312" w:hint="eastAsia"/>
          <w:szCs w:val="32"/>
        </w:rPr>
        <w:t>。</w:t>
      </w:r>
      <w:r w:rsidRPr="00146D60">
        <w:rPr>
          <w:rFonts w:ascii="仿宋_GB2312" w:hint="eastAsia"/>
          <w:szCs w:val="32"/>
        </w:rPr>
        <w:t>做大做强民事</w:t>
      </w:r>
      <w:r>
        <w:rPr>
          <w:rFonts w:ascii="仿宋_GB2312" w:hint="eastAsia"/>
          <w:szCs w:val="32"/>
        </w:rPr>
        <w:t>行政</w:t>
      </w:r>
      <w:r w:rsidRPr="00146D60">
        <w:rPr>
          <w:rFonts w:ascii="仿宋_GB2312" w:hint="eastAsia"/>
          <w:szCs w:val="32"/>
        </w:rPr>
        <w:t>检察</w:t>
      </w:r>
      <w:r>
        <w:rPr>
          <w:rFonts w:ascii="仿宋_GB2312" w:hint="eastAsia"/>
          <w:szCs w:val="32"/>
        </w:rPr>
        <w:t>和公益诉讼</w:t>
      </w:r>
      <w:r w:rsidRPr="00146D60">
        <w:rPr>
          <w:rFonts w:ascii="仿宋_GB2312" w:hint="eastAsia"/>
          <w:szCs w:val="32"/>
        </w:rPr>
        <w:t>工作，围绕生态环境资源、食品药品安全、国有财产安全、国有土地使用权出让等重点领域开展公益诉讼专项行动</w:t>
      </w:r>
      <w:r>
        <w:rPr>
          <w:rFonts w:ascii="仿宋_GB2312" w:hint="eastAsia"/>
          <w:szCs w:val="32"/>
        </w:rPr>
        <w:t>。</w:t>
      </w:r>
      <w:r w:rsidRPr="00146D60">
        <w:rPr>
          <w:rFonts w:ascii="仿宋_GB2312" w:hint="eastAsia"/>
          <w:szCs w:val="32"/>
        </w:rPr>
        <w:t>构建以抗诉为中心的审判监督格局</w:t>
      </w:r>
      <w:r>
        <w:rPr>
          <w:rFonts w:ascii="仿宋_GB2312" w:hint="eastAsia"/>
          <w:szCs w:val="32"/>
        </w:rPr>
        <w:t>。</w:t>
      </w:r>
      <w:r w:rsidRPr="00146D60">
        <w:rPr>
          <w:rFonts w:ascii="仿宋_GB2312" w:hint="eastAsia"/>
          <w:szCs w:val="32"/>
        </w:rPr>
        <w:t>进一步加强</w:t>
      </w:r>
      <w:r>
        <w:rPr>
          <w:rFonts w:ascii="仿宋_GB2312" w:hint="eastAsia"/>
          <w:szCs w:val="32"/>
        </w:rPr>
        <w:t>未成年人保护</w:t>
      </w:r>
      <w:r w:rsidRPr="00146D60">
        <w:rPr>
          <w:rFonts w:ascii="仿宋_GB2312" w:hint="eastAsia"/>
          <w:szCs w:val="32"/>
        </w:rPr>
        <w:t>工作。</w:t>
      </w:r>
    </w:p>
    <w:p w:rsidR="00D55DB8" w:rsidRPr="00146D60" w:rsidRDefault="00D55DB8" w:rsidP="00D55DB8">
      <w:pPr>
        <w:spacing w:line="576" w:lineRule="exact"/>
        <w:ind w:firstLineChars="200" w:firstLine="626"/>
        <w:rPr>
          <w:rFonts w:ascii="仿宋_GB2312"/>
          <w:szCs w:val="32"/>
        </w:rPr>
      </w:pPr>
      <w:r w:rsidRPr="00131B66">
        <w:rPr>
          <w:rFonts w:ascii="楷体_GB2312" w:eastAsia="楷体_GB2312" w:hint="eastAsia"/>
          <w:b/>
          <w:szCs w:val="32"/>
        </w:rPr>
        <w:t>四要深化改革增活力，坚持规范检察权运行提升司法公信力。</w:t>
      </w:r>
      <w:r w:rsidRPr="00146D60">
        <w:rPr>
          <w:rFonts w:ascii="仿宋_GB2312" w:hint="eastAsia"/>
          <w:szCs w:val="32"/>
        </w:rPr>
        <w:t>锲而不舍抓好司法责任制改革，强化人员分类到岗管理工作，完善检察人员职业保障体系。进一步适应国家监察体制改革，加强与监察委协调衔接，逐步建立职务犯罪检察工作机制，形成与监察机关、审判机关互相配合、互相制约的工作格局。统筹推进内设机</w:t>
      </w:r>
      <w:r>
        <w:rPr>
          <w:rFonts w:ascii="仿宋_GB2312" w:hint="eastAsia"/>
          <w:szCs w:val="32"/>
        </w:rPr>
        <w:t>构改革，组建配置合理、充满活力的新型办案团队，优化人员配置，提升</w:t>
      </w:r>
      <w:r w:rsidRPr="00146D60">
        <w:rPr>
          <w:rFonts w:ascii="仿宋_GB2312" w:hint="eastAsia"/>
          <w:szCs w:val="32"/>
        </w:rPr>
        <w:t>办案</w:t>
      </w:r>
      <w:r>
        <w:rPr>
          <w:rFonts w:ascii="仿宋_GB2312" w:hint="eastAsia"/>
          <w:szCs w:val="32"/>
        </w:rPr>
        <w:t>质</w:t>
      </w:r>
      <w:r w:rsidRPr="00146D60">
        <w:rPr>
          <w:rFonts w:ascii="仿宋_GB2312" w:hint="eastAsia"/>
          <w:szCs w:val="32"/>
        </w:rPr>
        <w:t>效。</w:t>
      </w:r>
    </w:p>
    <w:p w:rsidR="00D55DB8" w:rsidRPr="00146D60" w:rsidRDefault="00D55DB8" w:rsidP="00D55DB8">
      <w:pPr>
        <w:spacing w:line="576" w:lineRule="exact"/>
        <w:ind w:firstLineChars="200" w:firstLine="626"/>
        <w:rPr>
          <w:rFonts w:ascii="仿宋_GB2312"/>
          <w:szCs w:val="32"/>
        </w:rPr>
      </w:pPr>
      <w:r w:rsidRPr="00131B66">
        <w:rPr>
          <w:rFonts w:ascii="楷体_GB2312" w:eastAsia="楷体_GB2312" w:hint="eastAsia"/>
          <w:b/>
          <w:szCs w:val="32"/>
        </w:rPr>
        <w:t>五要强基固本重自强，多措并举筑牢石棉检察事业发展根基。</w:t>
      </w:r>
      <w:r>
        <w:rPr>
          <w:rFonts w:ascii="仿宋_GB2312" w:hint="eastAsia"/>
          <w:szCs w:val="32"/>
        </w:rPr>
        <w:t>全面加强机关</w:t>
      </w:r>
      <w:r w:rsidRPr="00146D60">
        <w:rPr>
          <w:rFonts w:ascii="仿宋_GB2312" w:hint="eastAsia"/>
          <w:szCs w:val="32"/>
        </w:rPr>
        <w:t>党的建设，推动党建</w:t>
      </w:r>
      <w:r>
        <w:rPr>
          <w:rFonts w:ascii="仿宋_GB2312" w:hint="eastAsia"/>
          <w:szCs w:val="32"/>
        </w:rPr>
        <w:t>业务</w:t>
      </w:r>
      <w:r w:rsidRPr="00146D60">
        <w:rPr>
          <w:rFonts w:ascii="仿宋_GB2312" w:hint="eastAsia"/>
          <w:szCs w:val="32"/>
        </w:rPr>
        <w:t>融合发展。班子成员</w:t>
      </w:r>
      <w:r>
        <w:rPr>
          <w:rFonts w:ascii="仿宋_GB2312" w:hint="eastAsia"/>
          <w:szCs w:val="32"/>
        </w:rPr>
        <w:t>以身</w:t>
      </w:r>
      <w:r>
        <w:rPr>
          <w:rFonts w:ascii="仿宋_GB2312" w:hint="eastAsia"/>
          <w:szCs w:val="32"/>
        </w:rPr>
        <w:lastRenderedPageBreak/>
        <w:t>作则</w:t>
      </w:r>
      <w:r w:rsidRPr="00146D60">
        <w:rPr>
          <w:rFonts w:ascii="仿宋_GB2312" w:hint="eastAsia"/>
          <w:szCs w:val="32"/>
        </w:rPr>
        <w:t>，认真落实“一岗双责”，</w:t>
      </w:r>
      <w:r>
        <w:rPr>
          <w:rFonts w:ascii="仿宋_GB2312" w:hint="eastAsia"/>
          <w:szCs w:val="32"/>
        </w:rPr>
        <w:t>持续</w:t>
      </w:r>
      <w:r w:rsidRPr="00146D60">
        <w:rPr>
          <w:rFonts w:ascii="仿宋_GB2312" w:hint="eastAsia"/>
          <w:szCs w:val="32"/>
        </w:rPr>
        <w:t>纠正“四风”，坚持不懈抓好规范司法行为专项整治，坚定</w:t>
      </w:r>
      <w:r>
        <w:rPr>
          <w:rFonts w:ascii="仿宋_GB2312" w:hint="eastAsia"/>
          <w:szCs w:val="32"/>
        </w:rPr>
        <w:t>不移推进全面从严治检。按步骤开展巡视自查整改工作，强化自身监督</w:t>
      </w:r>
      <w:r w:rsidRPr="00146D60">
        <w:rPr>
          <w:rFonts w:ascii="仿宋_GB2312" w:hint="eastAsia"/>
          <w:szCs w:val="32"/>
        </w:rPr>
        <w:t>。</w:t>
      </w:r>
      <w:r>
        <w:rPr>
          <w:rFonts w:ascii="仿宋_GB2312" w:hint="eastAsia"/>
          <w:szCs w:val="32"/>
        </w:rPr>
        <w:t>提升机关管理“三化”建设水平，推进智慧检察建设，完善</w:t>
      </w:r>
      <w:r w:rsidRPr="00137DEE">
        <w:rPr>
          <w:szCs w:val="32"/>
        </w:rPr>
        <w:t>12309</w:t>
      </w:r>
      <w:r>
        <w:rPr>
          <w:rFonts w:ascii="仿宋_GB2312" w:hint="eastAsia"/>
          <w:szCs w:val="32"/>
        </w:rPr>
        <w:t>“一站式”检察为民服务。</w:t>
      </w:r>
    </w:p>
    <w:p w:rsidR="00D55DB8" w:rsidRDefault="00D55DB8" w:rsidP="00D55DB8">
      <w:pPr>
        <w:spacing w:line="576" w:lineRule="exact"/>
        <w:ind w:firstLineChars="200" w:firstLine="624"/>
        <w:rPr>
          <w:rFonts w:ascii="仿宋_GB2312"/>
          <w:szCs w:val="32"/>
        </w:rPr>
      </w:pPr>
      <w:r w:rsidRPr="00146D60">
        <w:rPr>
          <w:rFonts w:ascii="仿宋_GB2312" w:hint="eastAsia"/>
          <w:szCs w:val="32"/>
        </w:rPr>
        <w:t>各位代表：</w:t>
      </w:r>
      <w:r>
        <w:rPr>
          <w:rFonts w:ascii="仿宋_GB2312" w:hint="eastAsia"/>
          <w:szCs w:val="32"/>
        </w:rPr>
        <w:t>“自信人生二百年，会当水击三千里”。</w:t>
      </w:r>
      <w:r w:rsidRPr="00971877">
        <w:rPr>
          <w:rFonts w:ascii="仿宋_GB2312" w:cs="Arial" w:hint="eastAsia"/>
          <w:szCs w:val="32"/>
        </w:rPr>
        <w:t>让我们紧密团结在以习近平同志为核心的党中央周围，</w:t>
      </w:r>
      <w:r w:rsidRPr="00971877">
        <w:rPr>
          <w:rFonts w:ascii="仿宋_GB2312" w:hAnsi="黑体" w:hint="eastAsia"/>
          <w:szCs w:val="32"/>
        </w:rPr>
        <w:t>坚定以习近平新时代中国特色社会主义思想为</w:t>
      </w:r>
      <w:r>
        <w:rPr>
          <w:rFonts w:ascii="仿宋_GB2312" w:hAnsi="黑体" w:hint="eastAsia"/>
          <w:szCs w:val="32"/>
        </w:rPr>
        <w:t>统领</w:t>
      </w:r>
      <w:r w:rsidRPr="00971877">
        <w:rPr>
          <w:rFonts w:ascii="仿宋_GB2312" w:hAnsi="黑体" w:hint="eastAsia"/>
          <w:szCs w:val="32"/>
        </w:rPr>
        <w:t>，深入</w:t>
      </w:r>
      <w:r w:rsidRPr="00971877">
        <w:rPr>
          <w:rFonts w:ascii="仿宋_GB2312" w:cs="Arial" w:hint="eastAsia"/>
          <w:szCs w:val="32"/>
        </w:rPr>
        <w:t>贯彻党的十九大精神，</w:t>
      </w:r>
      <w:r>
        <w:rPr>
          <w:rFonts w:ascii="仿宋_GB2312" w:cs="Arial" w:hint="eastAsia"/>
          <w:szCs w:val="32"/>
        </w:rPr>
        <w:t>在</w:t>
      </w:r>
      <w:r w:rsidRPr="00146D60">
        <w:rPr>
          <w:rFonts w:ascii="仿宋_GB2312" w:hint="eastAsia"/>
          <w:szCs w:val="32"/>
        </w:rPr>
        <w:t>县委和市检察院的坚强领导下，坚持以执法办案为中心，以改革为动力，锐意进取、开拓创新，积极服务县域经济社会</w:t>
      </w:r>
      <w:r>
        <w:rPr>
          <w:rFonts w:ascii="仿宋_GB2312" w:hint="eastAsia"/>
          <w:szCs w:val="32"/>
        </w:rPr>
        <w:t>高质量</w:t>
      </w:r>
      <w:r w:rsidRPr="00146D60">
        <w:rPr>
          <w:rFonts w:ascii="仿宋_GB2312" w:hint="eastAsia"/>
          <w:szCs w:val="32"/>
        </w:rPr>
        <w:t>发展，为</w:t>
      </w:r>
      <w:r w:rsidRPr="00A20078">
        <w:rPr>
          <w:rFonts w:ascii="仿宋_GB2312" w:hint="eastAsia"/>
          <w:szCs w:val="32"/>
        </w:rPr>
        <w:t>全面建设全市经济副中心，勇当雅安绿色发展排头兵，实现石棉经济第三次腾飞</w:t>
      </w:r>
      <w:r>
        <w:rPr>
          <w:rFonts w:ascii="仿宋_GB2312" w:hint="eastAsia"/>
          <w:szCs w:val="32"/>
        </w:rPr>
        <w:t>而努力奋斗，以优异成绩庆祝中华人民共和国成立</w:t>
      </w:r>
      <w:r w:rsidRPr="00137DEE">
        <w:rPr>
          <w:szCs w:val="32"/>
        </w:rPr>
        <w:t>70</w:t>
      </w:r>
      <w:r>
        <w:rPr>
          <w:rFonts w:ascii="仿宋_GB2312" w:hint="eastAsia"/>
          <w:szCs w:val="32"/>
        </w:rPr>
        <w:t>周年！</w:t>
      </w:r>
    </w:p>
    <w:p w:rsidR="00D55DB8" w:rsidRDefault="00D55DB8" w:rsidP="00D55DB8">
      <w:pPr>
        <w:spacing w:line="576" w:lineRule="exact"/>
        <w:ind w:firstLineChars="200" w:firstLine="624"/>
        <w:rPr>
          <w:rFonts w:ascii="仿宋_GB2312"/>
          <w:szCs w:val="32"/>
        </w:rPr>
      </w:pPr>
    </w:p>
    <w:p w:rsidR="00D55DB8" w:rsidRDefault="00D55DB8" w:rsidP="00D55DB8">
      <w:pPr>
        <w:spacing w:line="576" w:lineRule="exact"/>
        <w:ind w:firstLineChars="200" w:firstLine="624"/>
        <w:rPr>
          <w:rFonts w:ascii="仿宋_GB2312"/>
          <w:szCs w:val="32"/>
        </w:rPr>
      </w:pPr>
    </w:p>
    <w:p w:rsidR="00D55DB8" w:rsidRDefault="00D55DB8" w:rsidP="00D55DB8">
      <w:pPr>
        <w:spacing w:line="576" w:lineRule="exact"/>
        <w:ind w:firstLineChars="200" w:firstLine="624"/>
        <w:rPr>
          <w:rFonts w:ascii="仿宋_GB2312"/>
          <w:szCs w:val="32"/>
        </w:rPr>
      </w:pPr>
    </w:p>
    <w:p w:rsidR="00D55DB8" w:rsidRDefault="00D55DB8" w:rsidP="00D55DB8">
      <w:pPr>
        <w:spacing w:line="576" w:lineRule="exact"/>
        <w:ind w:firstLineChars="200" w:firstLine="624"/>
        <w:rPr>
          <w:rFonts w:ascii="仿宋_GB2312"/>
          <w:szCs w:val="32"/>
        </w:rPr>
      </w:pPr>
    </w:p>
    <w:p w:rsidR="00D55DB8" w:rsidRDefault="00D55DB8" w:rsidP="00D55DB8">
      <w:pPr>
        <w:spacing w:line="576" w:lineRule="exact"/>
        <w:ind w:firstLineChars="200" w:firstLine="624"/>
        <w:rPr>
          <w:rFonts w:ascii="仿宋_GB2312"/>
          <w:szCs w:val="32"/>
        </w:rPr>
      </w:pPr>
    </w:p>
    <w:p w:rsidR="00D55DB8" w:rsidRDefault="00D55DB8" w:rsidP="00D55DB8">
      <w:pPr>
        <w:spacing w:line="576" w:lineRule="exact"/>
        <w:ind w:firstLineChars="200" w:firstLine="624"/>
        <w:rPr>
          <w:rFonts w:ascii="仿宋_GB2312"/>
          <w:szCs w:val="32"/>
        </w:rPr>
      </w:pPr>
    </w:p>
    <w:p w:rsidR="00D55DB8" w:rsidRDefault="00D55DB8" w:rsidP="00D55DB8">
      <w:pPr>
        <w:spacing w:line="576" w:lineRule="exact"/>
        <w:ind w:firstLineChars="200" w:firstLine="624"/>
        <w:rPr>
          <w:rFonts w:ascii="仿宋_GB2312"/>
          <w:szCs w:val="32"/>
        </w:rPr>
      </w:pPr>
    </w:p>
    <w:p w:rsidR="00D55DB8" w:rsidRDefault="00D55DB8" w:rsidP="00D55DB8">
      <w:pPr>
        <w:spacing w:line="576" w:lineRule="exact"/>
        <w:ind w:firstLineChars="200" w:firstLine="624"/>
        <w:rPr>
          <w:rFonts w:ascii="仿宋_GB2312"/>
          <w:szCs w:val="32"/>
        </w:rPr>
      </w:pPr>
    </w:p>
    <w:p w:rsidR="00A44B81" w:rsidRDefault="00A44B81" w:rsidP="00D55DB8">
      <w:pPr>
        <w:spacing w:line="576" w:lineRule="exact"/>
        <w:ind w:firstLineChars="200" w:firstLine="624"/>
        <w:rPr>
          <w:rFonts w:ascii="仿宋_GB2312"/>
          <w:szCs w:val="32"/>
        </w:rPr>
      </w:pPr>
    </w:p>
    <w:p w:rsidR="00D55DB8" w:rsidRPr="00D70061" w:rsidRDefault="00D55DB8" w:rsidP="00D55DB8">
      <w:pPr>
        <w:spacing w:line="560" w:lineRule="exact"/>
        <w:jc w:val="center"/>
        <w:rPr>
          <w:rFonts w:ascii="方正小标宋简体" w:eastAsia="方正小标宋简体" w:hAnsi="宋体"/>
          <w:sz w:val="36"/>
          <w:szCs w:val="36"/>
        </w:rPr>
      </w:pPr>
      <w:r w:rsidRPr="00D70061">
        <w:rPr>
          <w:rFonts w:ascii="方正小标宋简体" w:eastAsia="方正小标宋简体" w:hAnsi="宋体" w:hint="eastAsia"/>
          <w:sz w:val="36"/>
          <w:szCs w:val="36"/>
        </w:rPr>
        <w:lastRenderedPageBreak/>
        <w:t>名词注解及说明</w:t>
      </w:r>
    </w:p>
    <w:p w:rsidR="00D55DB8" w:rsidRDefault="00D55DB8" w:rsidP="00D55DB8">
      <w:pPr>
        <w:spacing w:line="500" w:lineRule="exact"/>
        <w:rPr>
          <w:rFonts w:ascii="方正小标宋简体" w:eastAsia="方正小标宋简体" w:hAnsi="宋体"/>
          <w:sz w:val="44"/>
          <w:szCs w:val="44"/>
        </w:rPr>
      </w:pPr>
    </w:p>
    <w:p w:rsidR="00D55DB8" w:rsidRDefault="00D55DB8" w:rsidP="00D55DB8">
      <w:pPr>
        <w:spacing w:line="560" w:lineRule="exact"/>
        <w:ind w:firstLineChars="200" w:firstLine="626"/>
        <w:rPr>
          <w:rFonts w:eastAsia="楷体_GB2312"/>
          <w:b/>
          <w:szCs w:val="32"/>
        </w:rPr>
      </w:pPr>
      <w:r w:rsidRPr="00C972D2">
        <w:rPr>
          <w:rFonts w:ascii="仿宋_GB2312" w:hint="eastAsia"/>
          <w:b/>
          <w:bCs/>
        </w:rPr>
        <w:t>1.八类社会乱象：</w:t>
      </w:r>
      <w:r w:rsidRPr="006E20DF">
        <w:rPr>
          <w:rFonts w:ascii="仿宋_GB2312" w:hint="eastAsia"/>
          <w:szCs w:val="32"/>
        </w:rPr>
        <w:t>石棉县</w:t>
      </w:r>
      <w:r>
        <w:rPr>
          <w:rFonts w:ascii="仿宋_GB2312" w:hint="eastAsia"/>
          <w:szCs w:val="32"/>
        </w:rPr>
        <w:t>在</w:t>
      </w:r>
      <w:r w:rsidRPr="006E20DF">
        <w:rPr>
          <w:rFonts w:ascii="仿宋_GB2312" w:hint="eastAsia"/>
          <w:szCs w:val="32"/>
        </w:rPr>
        <w:t>深入</w:t>
      </w:r>
      <w:r>
        <w:rPr>
          <w:rFonts w:ascii="仿宋_GB2312" w:hint="eastAsia"/>
          <w:szCs w:val="32"/>
        </w:rPr>
        <w:t>推进</w:t>
      </w:r>
      <w:r w:rsidRPr="006E20DF">
        <w:rPr>
          <w:rFonts w:ascii="仿宋_GB2312" w:hint="eastAsia"/>
          <w:szCs w:val="32"/>
        </w:rPr>
        <w:t>“扫黑除恶”专项斗争中，</w:t>
      </w:r>
      <w:r>
        <w:rPr>
          <w:rFonts w:ascii="仿宋_GB2312" w:hint="eastAsia"/>
          <w:szCs w:val="32"/>
        </w:rPr>
        <w:t>对</w:t>
      </w:r>
      <w:r w:rsidRPr="006E20DF">
        <w:rPr>
          <w:rFonts w:ascii="仿宋_GB2312" w:hint="eastAsia"/>
          <w:szCs w:val="32"/>
        </w:rPr>
        <w:t>“吃、拿、卡、要、占、骗、串、挑”八类社会乱象</w:t>
      </w:r>
      <w:r>
        <w:rPr>
          <w:rFonts w:ascii="仿宋_GB2312" w:hint="eastAsia"/>
          <w:szCs w:val="32"/>
        </w:rPr>
        <w:t>开展重点</w:t>
      </w:r>
      <w:r w:rsidRPr="006E20DF">
        <w:rPr>
          <w:rFonts w:ascii="仿宋_GB2312" w:hint="eastAsia"/>
          <w:szCs w:val="32"/>
        </w:rPr>
        <w:t>整治。</w:t>
      </w:r>
    </w:p>
    <w:p w:rsidR="00D55DB8" w:rsidRPr="006E20DF" w:rsidRDefault="00D55DB8" w:rsidP="00D55DB8">
      <w:pPr>
        <w:spacing w:line="560" w:lineRule="exact"/>
        <w:ind w:firstLineChars="200" w:firstLine="626"/>
        <w:rPr>
          <w:rFonts w:ascii="仿宋_GB2312"/>
          <w:szCs w:val="32"/>
        </w:rPr>
      </w:pPr>
      <w:r w:rsidRPr="00C972D2">
        <w:rPr>
          <w:rFonts w:ascii="仿宋_GB2312"/>
          <w:b/>
          <w:bCs/>
        </w:rPr>
        <w:t>2.</w:t>
      </w:r>
      <w:r w:rsidRPr="00C972D2">
        <w:rPr>
          <w:rFonts w:ascii="仿宋_GB2312" w:hint="eastAsia"/>
          <w:b/>
          <w:bCs/>
        </w:rPr>
        <w:t>九大类案件：</w:t>
      </w:r>
      <w:r w:rsidRPr="006E20DF">
        <w:rPr>
          <w:rFonts w:ascii="仿宋_GB2312" w:hint="eastAsia"/>
          <w:szCs w:val="32"/>
        </w:rPr>
        <w:t>是指九类涉恶案件，具体为聚众斗殴罪、强迫交易罪、寻衅滋事罪、敲诈勒索罪、非法拘禁罪、组织卖淫罪、强迫卖淫罪、开设赌场罪、故意毁坏财物罪。</w:t>
      </w:r>
    </w:p>
    <w:p w:rsidR="00D55DB8" w:rsidRPr="001922BC" w:rsidRDefault="00D55DB8" w:rsidP="00D55DB8">
      <w:pPr>
        <w:spacing w:line="560" w:lineRule="exact"/>
        <w:ind w:firstLineChars="200" w:firstLine="626"/>
        <w:rPr>
          <w:rFonts w:ascii="仿宋_GB2312"/>
          <w:szCs w:val="32"/>
        </w:rPr>
      </w:pPr>
      <w:r w:rsidRPr="00C972D2">
        <w:rPr>
          <w:rFonts w:ascii="仿宋_GB2312"/>
          <w:b/>
          <w:bCs/>
        </w:rPr>
        <w:t>3.</w:t>
      </w:r>
      <w:r w:rsidRPr="00C972D2">
        <w:rPr>
          <w:rFonts w:ascii="仿宋_GB2312" w:hint="eastAsia"/>
          <w:b/>
          <w:bCs/>
        </w:rPr>
        <w:t>追捕：</w:t>
      </w:r>
      <w:r w:rsidRPr="001922BC">
        <w:rPr>
          <w:rFonts w:ascii="仿宋_GB2312" w:hint="eastAsia"/>
          <w:szCs w:val="32"/>
        </w:rPr>
        <w:t>检察机关在办理审查逮捕案件过程中，依法履行侦查监督职责，发现应当追究刑事责任的犯罪嫌疑人，而侦查机关未立案侦查的，依法要求侦查机关立案侦查的行为。</w:t>
      </w:r>
    </w:p>
    <w:p w:rsidR="00D55DB8" w:rsidRPr="003364B9" w:rsidRDefault="00D55DB8" w:rsidP="00D55DB8">
      <w:pPr>
        <w:spacing w:line="560" w:lineRule="exact"/>
        <w:ind w:firstLineChars="200" w:firstLine="626"/>
        <w:rPr>
          <w:rFonts w:eastAsia="楷体_GB2312"/>
          <w:szCs w:val="32"/>
        </w:rPr>
      </w:pPr>
      <w:r w:rsidRPr="00C972D2">
        <w:rPr>
          <w:rFonts w:ascii="仿宋_GB2312"/>
          <w:b/>
          <w:bCs/>
        </w:rPr>
        <w:t>4.</w:t>
      </w:r>
      <w:r w:rsidRPr="00C972D2">
        <w:rPr>
          <w:rFonts w:ascii="仿宋_GB2312" w:hint="eastAsia"/>
          <w:b/>
          <w:bCs/>
        </w:rPr>
        <w:t>追诉：</w:t>
      </w:r>
      <w:r w:rsidRPr="001922BC">
        <w:rPr>
          <w:rFonts w:ascii="仿宋_GB2312" w:hint="eastAsia"/>
          <w:szCs w:val="32"/>
        </w:rPr>
        <w:t>检察机关在审查起诉案件时，发现应当被追究刑事责任的犯罪嫌疑人和罪行，而侦查（调查）机关移送审查起诉时未予追究的，检察机关依职权启动刑事责任追究程序的行为。</w:t>
      </w:r>
    </w:p>
    <w:p w:rsidR="00D55DB8" w:rsidRDefault="00D55DB8" w:rsidP="00D55DB8">
      <w:pPr>
        <w:spacing w:line="560" w:lineRule="exact"/>
        <w:ind w:firstLineChars="200" w:firstLine="626"/>
        <w:rPr>
          <w:rFonts w:ascii="仿宋_GB2312"/>
          <w:szCs w:val="32"/>
        </w:rPr>
      </w:pPr>
      <w:r w:rsidRPr="00C972D2">
        <w:rPr>
          <w:rFonts w:ascii="仿宋_GB2312"/>
          <w:b/>
          <w:bCs/>
        </w:rPr>
        <w:t>5.</w:t>
      </w:r>
      <w:r w:rsidRPr="00C972D2">
        <w:rPr>
          <w:rFonts w:ascii="仿宋_GB2312" w:hint="eastAsia"/>
          <w:b/>
          <w:bCs/>
        </w:rPr>
        <w:t>四类人员：</w:t>
      </w:r>
      <w:r w:rsidRPr="002C04FF">
        <w:rPr>
          <w:rFonts w:ascii="仿宋_GB2312" w:hint="eastAsia"/>
          <w:szCs w:val="32"/>
        </w:rPr>
        <w:t>证人、鉴定人、侦查人员、有专门知识的人。</w:t>
      </w:r>
    </w:p>
    <w:p w:rsidR="00D55DB8" w:rsidRPr="001922BC" w:rsidRDefault="00D55DB8" w:rsidP="00D55DB8">
      <w:pPr>
        <w:spacing w:line="560" w:lineRule="exact"/>
        <w:ind w:firstLineChars="200" w:firstLine="626"/>
        <w:rPr>
          <w:rFonts w:ascii="仿宋_GB2312"/>
          <w:szCs w:val="32"/>
        </w:rPr>
      </w:pPr>
      <w:r w:rsidRPr="00C972D2">
        <w:rPr>
          <w:rFonts w:ascii="仿宋_GB2312"/>
          <w:b/>
          <w:bCs/>
        </w:rPr>
        <w:t>6.</w:t>
      </w:r>
      <w:r w:rsidRPr="00C972D2">
        <w:rPr>
          <w:rFonts w:ascii="仿宋_GB2312" w:hint="eastAsia"/>
          <w:b/>
          <w:bCs/>
        </w:rPr>
        <w:t>机关管理“三化”建设：</w:t>
      </w:r>
      <w:r>
        <w:rPr>
          <w:rFonts w:ascii="仿宋_GB2312" w:hint="eastAsia"/>
          <w:szCs w:val="32"/>
        </w:rPr>
        <w:t>机关管理“规范化、精细化、信息化”建设。是</w:t>
      </w:r>
      <w:r w:rsidRPr="00F53922">
        <w:rPr>
          <w:rFonts w:ascii="仿宋_GB2312" w:hint="eastAsia"/>
          <w:szCs w:val="32"/>
        </w:rPr>
        <w:t>以习近平新时代中国特色社会主义思想为指引，以信息化建设为支撑，以规范化建设为抓手，以精细化建设为目标，以“精、准、细、严”为基本特征</w:t>
      </w:r>
      <w:r>
        <w:rPr>
          <w:rFonts w:ascii="仿宋_GB2312" w:hint="eastAsia"/>
          <w:szCs w:val="32"/>
        </w:rPr>
        <w:t>的</w:t>
      </w:r>
      <w:r w:rsidRPr="00F53922">
        <w:rPr>
          <w:rFonts w:ascii="仿宋_GB2312" w:hint="eastAsia"/>
          <w:szCs w:val="32"/>
        </w:rPr>
        <w:t>一种机关内部管理体系，是做实高检院提出的基层院“八化”建设的奠基工程。搞好“三化”建设，有利于更好发挥检察职能。</w:t>
      </w:r>
    </w:p>
    <w:p w:rsidR="00151F5B" w:rsidRPr="00D55DB8" w:rsidRDefault="00D55DB8" w:rsidP="00D55DB8">
      <w:pPr>
        <w:spacing w:line="560" w:lineRule="exact"/>
        <w:ind w:firstLineChars="200" w:firstLine="626"/>
      </w:pPr>
      <w:bookmarkStart w:id="0" w:name="_GoBack"/>
      <w:r w:rsidRPr="00C972D2">
        <w:rPr>
          <w:rFonts w:ascii="仿宋_GB2312"/>
          <w:b/>
          <w:bCs/>
        </w:rPr>
        <w:t>7</w:t>
      </w:r>
      <w:r w:rsidRPr="00C972D2">
        <w:rPr>
          <w:rFonts w:ascii="仿宋_GB2312" w:hint="eastAsia"/>
          <w:b/>
          <w:bCs/>
        </w:rPr>
        <w:t>.报告数据统计区间：</w:t>
      </w:r>
      <w:bookmarkEnd w:id="0"/>
      <w:r w:rsidRPr="002C04FF">
        <w:rPr>
          <w:rFonts w:ascii="仿宋_GB2312" w:hint="eastAsia"/>
          <w:szCs w:val="32"/>
        </w:rPr>
        <w:t>本报告工作数据统计区间为</w:t>
      </w:r>
      <w:r w:rsidRPr="002802BD">
        <w:rPr>
          <w:szCs w:val="32"/>
        </w:rPr>
        <w:t>2017</w:t>
      </w:r>
      <w:r w:rsidRPr="002C04FF">
        <w:rPr>
          <w:rFonts w:ascii="仿宋_GB2312" w:hint="eastAsia"/>
          <w:szCs w:val="32"/>
        </w:rPr>
        <w:t>年</w:t>
      </w:r>
      <w:r w:rsidRPr="002802BD">
        <w:rPr>
          <w:szCs w:val="32"/>
        </w:rPr>
        <w:t>12</w:t>
      </w:r>
      <w:r w:rsidRPr="002C04FF">
        <w:rPr>
          <w:rFonts w:ascii="仿宋_GB2312" w:hint="eastAsia"/>
          <w:szCs w:val="32"/>
        </w:rPr>
        <w:t>月</w:t>
      </w:r>
      <w:r w:rsidRPr="002802BD">
        <w:rPr>
          <w:szCs w:val="32"/>
        </w:rPr>
        <w:t>1</w:t>
      </w:r>
      <w:r w:rsidRPr="002C04FF">
        <w:rPr>
          <w:rFonts w:ascii="仿宋_GB2312" w:hint="eastAsia"/>
          <w:szCs w:val="32"/>
        </w:rPr>
        <w:t>日</w:t>
      </w:r>
      <w:r>
        <w:rPr>
          <w:rFonts w:ascii="仿宋_GB2312" w:hint="eastAsia"/>
          <w:szCs w:val="32"/>
        </w:rPr>
        <w:t>至</w:t>
      </w:r>
      <w:r w:rsidRPr="002802BD">
        <w:rPr>
          <w:szCs w:val="32"/>
        </w:rPr>
        <w:t>2018</w:t>
      </w:r>
      <w:r w:rsidRPr="002C04FF">
        <w:rPr>
          <w:rFonts w:ascii="仿宋_GB2312" w:hint="eastAsia"/>
          <w:szCs w:val="32"/>
        </w:rPr>
        <w:t>年</w:t>
      </w:r>
      <w:r w:rsidRPr="002802BD">
        <w:rPr>
          <w:szCs w:val="32"/>
        </w:rPr>
        <w:t>11</w:t>
      </w:r>
      <w:r w:rsidRPr="002C04FF">
        <w:rPr>
          <w:rFonts w:ascii="仿宋_GB2312" w:hint="eastAsia"/>
          <w:szCs w:val="32"/>
        </w:rPr>
        <w:t>月</w:t>
      </w:r>
      <w:r w:rsidRPr="002802BD">
        <w:rPr>
          <w:szCs w:val="32"/>
        </w:rPr>
        <w:t>30</w:t>
      </w:r>
      <w:r w:rsidRPr="002C04FF">
        <w:rPr>
          <w:rFonts w:ascii="仿宋_GB2312" w:hint="eastAsia"/>
          <w:szCs w:val="32"/>
        </w:rPr>
        <w:t>日</w:t>
      </w:r>
      <w:r>
        <w:rPr>
          <w:rFonts w:ascii="仿宋_GB2312" w:hint="eastAsia"/>
          <w:szCs w:val="32"/>
        </w:rPr>
        <w:t>。</w:t>
      </w:r>
    </w:p>
    <w:sectPr w:rsidR="00151F5B" w:rsidRPr="00D55DB8" w:rsidSect="009B077F">
      <w:footerReference w:type="even" r:id="rId6"/>
      <w:footerReference w:type="default" r:id="rId7"/>
      <w:pgSz w:w="11906" w:h="16838"/>
      <w:pgMar w:top="2098" w:right="1531" w:bottom="1871" w:left="1531" w:header="851" w:footer="1299" w:gutter="0"/>
      <w:cols w:space="720"/>
      <w:docGrid w:type="linesAndChars" w:linePitch="584"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9B9" w:rsidRDefault="00C109B9" w:rsidP="005A324C">
      <w:r>
        <w:separator/>
      </w:r>
    </w:p>
  </w:endnote>
  <w:endnote w:type="continuationSeparator" w:id="1">
    <w:p w:rsidR="00C109B9" w:rsidRDefault="00C109B9" w:rsidP="005A3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613643"/>
      <w:docPartObj>
        <w:docPartGallery w:val="Page Numbers (Bottom of Page)"/>
        <w:docPartUnique/>
      </w:docPartObj>
    </w:sdtPr>
    <w:sdtContent>
      <w:p w:rsidR="00B614FF" w:rsidRPr="009B077F" w:rsidRDefault="00D55DB8" w:rsidP="00A419E1">
        <w:pPr>
          <w:pStyle w:val="a3"/>
          <w:ind w:firstLineChars="200" w:firstLine="560"/>
          <w:rPr>
            <w:rFonts w:asciiTheme="minorEastAsia" w:hAnsiTheme="minorEastAsia"/>
            <w:sz w:val="28"/>
            <w:szCs w:val="28"/>
          </w:rPr>
        </w:pPr>
        <w:r w:rsidRPr="009B077F">
          <w:rPr>
            <w:rFonts w:asciiTheme="minorEastAsia" w:hAnsiTheme="minorEastAsia" w:hint="eastAsia"/>
            <w:sz w:val="28"/>
            <w:szCs w:val="28"/>
          </w:rPr>
          <w:t>—</w:t>
        </w:r>
        <w:r w:rsidR="005A324C" w:rsidRPr="009B077F">
          <w:rPr>
            <w:rFonts w:asciiTheme="minorEastAsia" w:hAnsiTheme="minorEastAsia"/>
            <w:sz w:val="28"/>
            <w:szCs w:val="28"/>
          </w:rPr>
          <w:fldChar w:fldCharType="begin"/>
        </w:r>
        <w:r w:rsidRPr="009B077F">
          <w:rPr>
            <w:rFonts w:asciiTheme="minorEastAsia" w:hAnsiTheme="minorEastAsia"/>
            <w:sz w:val="28"/>
            <w:szCs w:val="28"/>
          </w:rPr>
          <w:instrText xml:space="preserve"> PAGE   \* MERGEFORMAT </w:instrText>
        </w:r>
        <w:r w:rsidR="005A324C" w:rsidRPr="009B077F">
          <w:rPr>
            <w:rFonts w:asciiTheme="minorEastAsia" w:hAnsiTheme="minorEastAsia"/>
            <w:sz w:val="28"/>
            <w:szCs w:val="28"/>
          </w:rPr>
          <w:fldChar w:fldCharType="separate"/>
        </w:r>
        <w:r w:rsidRPr="00233E98">
          <w:rPr>
            <w:rFonts w:asciiTheme="minorEastAsia" w:hAnsiTheme="minorEastAsia"/>
            <w:noProof/>
            <w:sz w:val="28"/>
            <w:szCs w:val="28"/>
            <w:lang w:val="zh-CN"/>
          </w:rPr>
          <w:t>104</w:t>
        </w:r>
        <w:r w:rsidR="005A324C" w:rsidRPr="009B077F">
          <w:rPr>
            <w:rFonts w:asciiTheme="minorEastAsia" w:hAnsiTheme="minorEastAsia"/>
            <w:sz w:val="28"/>
            <w:szCs w:val="28"/>
          </w:rPr>
          <w:fldChar w:fldCharType="end"/>
        </w:r>
        <w:r w:rsidRPr="009B077F">
          <w:rPr>
            <w:rFonts w:ascii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613641"/>
      <w:docPartObj>
        <w:docPartGallery w:val="Page Numbers (Bottom of Page)"/>
        <w:docPartUnique/>
      </w:docPartObj>
    </w:sdtPr>
    <w:sdtContent>
      <w:p w:rsidR="00B614FF" w:rsidRPr="009B077F" w:rsidRDefault="00D55DB8" w:rsidP="00A419E1">
        <w:pPr>
          <w:pStyle w:val="a3"/>
          <w:tabs>
            <w:tab w:val="clear" w:pos="8306"/>
            <w:tab w:val="right" w:pos="8931"/>
          </w:tabs>
          <w:ind w:left="360" w:rightChars="194" w:right="621"/>
          <w:jc w:val="right"/>
          <w:rPr>
            <w:rFonts w:asciiTheme="minorEastAsia" w:hAnsiTheme="minorEastAsia"/>
            <w:sz w:val="28"/>
            <w:szCs w:val="28"/>
          </w:rPr>
        </w:pPr>
        <w:r w:rsidRPr="009B077F">
          <w:rPr>
            <w:rFonts w:asciiTheme="minorEastAsia" w:hAnsiTheme="minorEastAsia" w:hint="eastAsia"/>
            <w:sz w:val="28"/>
            <w:szCs w:val="28"/>
          </w:rPr>
          <w:t>—</w:t>
        </w:r>
        <w:r w:rsidR="005A324C" w:rsidRPr="009B077F">
          <w:rPr>
            <w:rFonts w:asciiTheme="minorEastAsia" w:hAnsiTheme="minorEastAsia"/>
            <w:sz w:val="28"/>
            <w:szCs w:val="28"/>
          </w:rPr>
          <w:fldChar w:fldCharType="begin"/>
        </w:r>
        <w:r w:rsidRPr="009B077F">
          <w:rPr>
            <w:rFonts w:asciiTheme="minorEastAsia" w:hAnsiTheme="minorEastAsia"/>
            <w:sz w:val="28"/>
            <w:szCs w:val="28"/>
          </w:rPr>
          <w:instrText xml:space="preserve"> PAGE   \* MERGEFORMAT </w:instrText>
        </w:r>
        <w:r w:rsidR="005A324C" w:rsidRPr="009B077F">
          <w:rPr>
            <w:rFonts w:asciiTheme="minorEastAsia" w:hAnsiTheme="minorEastAsia"/>
            <w:sz w:val="28"/>
            <w:szCs w:val="28"/>
          </w:rPr>
          <w:fldChar w:fldCharType="separate"/>
        </w:r>
        <w:r w:rsidR="00A44B81" w:rsidRPr="00A44B81">
          <w:rPr>
            <w:rFonts w:asciiTheme="minorEastAsia" w:hAnsiTheme="minorEastAsia"/>
            <w:noProof/>
            <w:sz w:val="28"/>
            <w:szCs w:val="28"/>
            <w:lang w:val="zh-CN"/>
          </w:rPr>
          <w:t>12</w:t>
        </w:r>
        <w:r w:rsidR="005A324C" w:rsidRPr="009B077F">
          <w:rPr>
            <w:rFonts w:asciiTheme="minorEastAsia" w:hAnsiTheme="minorEastAsia"/>
            <w:sz w:val="28"/>
            <w:szCs w:val="28"/>
          </w:rPr>
          <w:fldChar w:fldCharType="end"/>
        </w:r>
        <w:r w:rsidRPr="009B077F">
          <w:rPr>
            <w:rFonts w:ascii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9B9" w:rsidRDefault="00C109B9" w:rsidP="005A324C">
      <w:r>
        <w:separator/>
      </w:r>
    </w:p>
  </w:footnote>
  <w:footnote w:type="continuationSeparator" w:id="1">
    <w:p w:rsidR="00C109B9" w:rsidRDefault="00C109B9" w:rsidP="005A3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5DB8"/>
    <w:rsid w:val="000000E6"/>
    <w:rsid w:val="000001EF"/>
    <w:rsid w:val="00000B63"/>
    <w:rsid w:val="00000BC6"/>
    <w:rsid w:val="00000BDC"/>
    <w:rsid w:val="000013C2"/>
    <w:rsid w:val="00001E3B"/>
    <w:rsid w:val="00002096"/>
    <w:rsid w:val="000026BA"/>
    <w:rsid w:val="000027E7"/>
    <w:rsid w:val="00002A42"/>
    <w:rsid w:val="00002C86"/>
    <w:rsid w:val="00002D95"/>
    <w:rsid w:val="00002F22"/>
    <w:rsid w:val="00002F9D"/>
    <w:rsid w:val="00003290"/>
    <w:rsid w:val="00003471"/>
    <w:rsid w:val="000036BF"/>
    <w:rsid w:val="000037FB"/>
    <w:rsid w:val="00003C71"/>
    <w:rsid w:val="00004187"/>
    <w:rsid w:val="00004393"/>
    <w:rsid w:val="000050AF"/>
    <w:rsid w:val="000055BE"/>
    <w:rsid w:val="0000657D"/>
    <w:rsid w:val="00006682"/>
    <w:rsid w:val="000066D2"/>
    <w:rsid w:val="00006AE2"/>
    <w:rsid w:val="00006FA5"/>
    <w:rsid w:val="00007224"/>
    <w:rsid w:val="0000723C"/>
    <w:rsid w:val="00007583"/>
    <w:rsid w:val="00010A0C"/>
    <w:rsid w:val="00010B9D"/>
    <w:rsid w:val="00010DD6"/>
    <w:rsid w:val="00010E8E"/>
    <w:rsid w:val="00010EBF"/>
    <w:rsid w:val="00011366"/>
    <w:rsid w:val="00011E60"/>
    <w:rsid w:val="000123A9"/>
    <w:rsid w:val="00012BF2"/>
    <w:rsid w:val="00013130"/>
    <w:rsid w:val="00013138"/>
    <w:rsid w:val="000138D5"/>
    <w:rsid w:val="00013CE6"/>
    <w:rsid w:val="00014DF9"/>
    <w:rsid w:val="00015002"/>
    <w:rsid w:val="0001500C"/>
    <w:rsid w:val="00015158"/>
    <w:rsid w:val="0001580B"/>
    <w:rsid w:val="00015DA8"/>
    <w:rsid w:val="00015E46"/>
    <w:rsid w:val="00015EA7"/>
    <w:rsid w:val="00015F21"/>
    <w:rsid w:val="00016634"/>
    <w:rsid w:val="00016FD3"/>
    <w:rsid w:val="000177C2"/>
    <w:rsid w:val="00017854"/>
    <w:rsid w:val="00017864"/>
    <w:rsid w:val="00017DA5"/>
    <w:rsid w:val="000205E2"/>
    <w:rsid w:val="000210D5"/>
    <w:rsid w:val="000219A2"/>
    <w:rsid w:val="00021F22"/>
    <w:rsid w:val="00022328"/>
    <w:rsid w:val="000224F3"/>
    <w:rsid w:val="0002287C"/>
    <w:rsid w:val="00022DC9"/>
    <w:rsid w:val="00022FD4"/>
    <w:rsid w:val="000231B5"/>
    <w:rsid w:val="0002327C"/>
    <w:rsid w:val="0002382A"/>
    <w:rsid w:val="00023919"/>
    <w:rsid w:val="00023AC6"/>
    <w:rsid w:val="00023C05"/>
    <w:rsid w:val="0002413D"/>
    <w:rsid w:val="000242EC"/>
    <w:rsid w:val="00024328"/>
    <w:rsid w:val="000248A6"/>
    <w:rsid w:val="0002502D"/>
    <w:rsid w:val="0002569C"/>
    <w:rsid w:val="00025E9D"/>
    <w:rsid w:val="0002616C"/>
    <w:rsid w:val="00026597"/>
    <w:rsid w:val="000268AC"/>
    <w:rsid w:val="00026A18"/>
    <w:rsid w:val="00026A2E"/>
    <w:rsid w:val="0002727C"/>
    <w:rsid w:val="00027A82"/>
    <w:rsid w:val="00027D0D"/>
    <w:rsid w:val="00027FF9"/>
    <w:rsid w:val="00030483"/>
    <w:rsid w:val="00030988"/>
    <w:rsid w:val="00030D18"/>
    <w:rsid w:val="00030EA6"/>
    <w:rsid w:val="00031A84"/>
    <w:rsid w:val="00031CB1"/>
    <w:rsid w:val="000322F6"/>
    <w:rsid w:val="0003231D"/>
    <w:rsid w:val="00032B05"/>
    <w:rsid w:val="00032CC5"/>
    <w:rsid w:val="00032DD2"/>
    <w:rsid w:val="000331B3"/>
    <w:rsid w:val="0003367E"/>
    <w:rsid w:val="00033FC0"/>
    <w:rsid w:val="000344B1"/>
    <w:rsid w:val="00034EF6"/>
    <w:rsid w:val="0003592A"/>
    <w:rsid w:val="00035CCA"/>
    <w:rsid w:val="00035D21"/>
    <w:rsid w:val="0003606B"/>
    <w:rsid w:val="000361FE"/>
    <w:rsid w:val="00036B91"/>
    <w:rsid w:val="00036CF0"/>
    <w:rsid w:val="00036E3E"/>
    <w:rsid w:val="00036FB9"/>
    <w:rsid w:val="00037066"/>
    <w:rsid w:val="00037245"/>
    <w:rsid w:val="0003742F"/>
    <w:rsid w:val="00037557"/>
    <w:rsid w:val="00037939"/>
    <w:rsid w:val="0004018B"/>
    <w:rsid w:val="000402D6"/>
    <w:rsid w:val="00040428"/>
    <w:rsid w:val="00040631"/>
    <w:rsid w:val="00040703"/>
    <w:rsid w:val="0004095E"/>
    <w:rsid w:val="000426BA"/>
    <w:rsid w:val="00042AC4"/>
    <w:rsid w:val="000431C5"/>
    <w:rsid w:val="00043405"/>
    <w:rsid w:val="000445E2"/>
    <w:rsid w:val="0004562E"/>
    <w:rsid w:val="00045806"/>
    <w:rsid w:val="000459C2"/>
    <w:rsid w:val="00046055"/>
    <w:rsid w:val="000467C5"/>
    <w:rsid w:val="00046A7B"/>
    <w:rsid w:val="00046ADA"/>
    <w:rsid w:val="00047117"/>
    <w:rsid w:val="00047DA2"/>
    <w:rsid w:val="0005060A"/>
    <w:rsid w:val="0005072C"/>
    <w:rsid w:val="000507E2"/>
    <w:rsid w:val="00050DFB"/>
    <w:rsid w:val="000512BB"/>
    <w:rsid w:val="00051749"/>
    <w:rsid w:val="00051BE4"/>
    <w:rsid w:val="000521A7"/>
    <w:rsid w:val="00052203"/>
    <w:rsid w:val="00052806"/>
    <w:rsid w:val="00052975"/>
    <w:rsid w:val="0005330F"/>
    <w:rsid w:val="000533D9"/>
    <w:rsid w:val="0005371F"/>
    <w:rsid w:val="00053BF8"/>
    <w:rsid w:val="000540EF"/>
    <w:rsid w:val="0005410A"/>
    <w:rsid w:val="00054846"/>
    <w:rsid w:val="00054EAF"/>
    <w:rsid w:val="00055852"/>
    <w:rsid w:val="000568A8"/>
    <w:rsid w:val="00056B37"/>
    <w:rsid w:val="00056D07"/>
    <w:rsid w:val="00056E6A"/>
    <w:rsid w:val="0005712B"/>
    <w:rsid w:val="00057329"/>
    <w:rsid w:val="000579DE"/>
    <w:rsid w:val="00057A80"/>
    <w:rsid w:val="00057B7B"/>
    <w:rsid w:val="00057C34"/>
    <w:rsid w:val="0006061C"/>
    <w:rsid w:val="00060B38"/>
    <w:rsid w:val="00060FAA"/>
    <w:rsid w:val="00061481"/>
    <w:rsid w:val="00061B02"/>
    <w:rsid w:val="00061B28"/>
    <w:rsid w:val="00061BA2"/>
    <w:rsid w:val="00061D86"/>
    <w:rsid w:val="00061E44"/>
    <w:rsid w:val="0006218E"/>
    <w:rsid w:val="00062569"/>
    <w:rsid w:val="0006288C"/>
    <w:rsid w:val="0006290D"/>
    <w:rsid w:val="00062C92"/>
    <w:rsid w:val="00063068"/>
    <w:rsid w:val="000633BB"/>
    <w:rsid w:val="000637A2"/>
    <w:rsid w:val="000637C7"/>
    <w:rsid w:val="00063919"/>
    <w:rsid w:val="00064232"/>
    <w:rsid w:val="0006429A"/>
    <w:rsid w:val="00064D6A"/>
    <w:rsid w:val="00065180"/>
    <w:rsid w:val="0006593E"/>
    <w:rsid w:val="00065D31"/>
    <w:rsid w:val="00065DE2"/>
    <w:rsid w:val="00066095"/>
    <w:rsid w:val="000660F8"/>
    <w:rsid w:val="000668E3"/>
    <w:rsid w:val="00066BB7"/>
    <w:rsid w:val="000670A2"/>
    <w:rsid w:val="000676EE"/>
    <w:rsid w:val="000676F5"/>
    <w:rsid w:val="00067956"/>
    <w:rsid w:val="00067BB3"/>
    <w:rsid w:val="00067E65"/>
    <w:rsid w:val="00067EF5"/>
    <w:rsid w:val="00070113"/>
    <w:rsid w:val="000704C7"/>
    <w:rsid w:val="00070B24"/>
    <w:rsid w:val="00070C77"/>
    <w:rsid w:val="00071412"/>
    <w:rsid w:val="000714F6"/>
    <w:rsid w:val="00071681"/>
    <w:rsid w:val="00071C56"/>
    <w:rsid w:val="00072EB8"/>
    <w:rsid w:val="00073254"/>
    <w:rsid w:val="00073294"/>
    <w:rsid w:val="000732B8"/>
    <w:rsid w:val="0007346C"/>
    <w:rsid w:val="000734A8"/>
    <w:rsid w:val="0007396C"/>
    <w:rsid w:val="00074149"/>
    <w:rsid w:val="0007445E"/>
    <w:rsid w:val="00074519"/>
    <w:rsid w:val="0007483D"/>
    <w:rsid w:val="0007584F"/>
    <w:rsid w:val="00076A41"/>
    <w:rsid w:val="00076AD5"/>
    <w:rsid w:val="00076E1E"/>
    <w:rsid w:val="00076FE7"/>
    <w:rsid w:val="0007707D"/>
    <w:rsid w:val="00077457"/>
    <w:rsid w:val="00077643"/>
    <w:rsid w:val="00077931"/>
    <w:rsid w:val="00077A2F"/>
    <w:rsid w:val="00077B73"/>
    <w:rsid w:val="00080255"/>
    <w:rsid w:val="000802CE"/>
    <w:rsid w:val="000807B0"/>
    <w:rsid w:val="00080B9D"/>
    <w:rsid w:val="000811CE"/>
    <w:rsid w:val="00081373"/>
    <w:rsid w:val="00081D70"/>
    <w:rsid w:val="00081F0B"/>
    <w:rsid w:val="00082207"/>
    <w:rsid w:val="000822E5"/>
    <w:rsid w:val="00082325"/>
    <w:rsid w:val="00082AA1"/>
    <w:rsid w:val="00082B2F"/>
    <w:rsid w:val="00082DE5"/>
    <w:rsid w:val="00082F94"/>
    <w:rsid w:val="00083012"/>
    <w:rsid w:val="000830DC"/>
    <w:rsid w:val="000831EC"/>
    <w:rsid w:val="000841CE"/>
    <w:rsid w:val="0008430B"/>
    <w:rsid w:val="00084542"/>
    <w:rsid w:val="0008467E"/>
    <w:rsid w:val="000846BF"/>
    <w:rsid w:val="00084786"/>
    <w:rsid w:val="00084AAE"/>
    <w:rsid w:val="00084F8E"/>
    <w:rsid w:val="00085105"/>
    <w:rsid w:val="00085293"/>
    <w:rsid w:val="00085667"/>
    <w:rsid w:val="000857C3"/>
    <w:rsid w:val="000859C0"/>
    <w:rsid w:val="00086613"/>
    <w:rsid w:val="0008696D"/>
    <w:rsid w:val="00086BDE"/>
    <w:rsid w:val="000874C3"/>
    <w:rsid w:val="00090297"/>
    <w:rsid w:val="00090715"/>
    <w:rsid w:val="000907BB"/>
    <w:rsid w:val="00090C0B"/>
    <w:rsid w:val="00090FAD"/>
    <w:rsid w:val="00090FC0"/>
    <w:rsid w:val="000913E1"/>
    <w:rsid w:val="00091AC3"/>
    <w:rsid w:val="00091BBB"/>
    <w:rsid w:val="000925FE"/>
    <w:rsid w:val="00092F3B"/>
    <w:rsid w:val="00093E7A"/>
    <w:rsid w:val="000941A4"/>
    <w:rsid w:val="000944A6"/>
    <w:rsid w:val="00094951"/>
    <w:rsid w:val="00095560"/>
    <w:rsid w:val="000957A0"/>
    <w:rsid w:val="00095F65"/>
    <w:rsid w:val="00095F72"/>
    <w:rsid w:val="00096688"/>
    <w:rsid w:val="00096922"/>
    <w:rsid w:val="00096B52"/>
    <w:rsid w:val="00097116"/>
    <w:rsid w:val="000977AD"/>
    <w:rsid w:val="00097ABB"/>
    <w:rsid w:val="000A0461"/>
    <w:rsid w:val="000A0761"/>
    <w:rsid w:val="000A078C"/>
    <w:rsid w:val="000A0F62"/>
    <w:rsid w:val="000A12B3"/>
    <w:rsid w:val="000A13D8"/>
    <w:rsid w:val="000A16E6"/>
    <w:rsid w:val="000A1734"/>
    <w:rsid w:val="000A2045"/>
    <w:rsid w:val="000A2635"/>
    <w:rsid w:val="000A28E6"/>
    <w:rsid w:val="000A290A"/>
    <w:rsid w:val="000A2FF1"/>
    <w:rsid w:val="000A31D6"/>
    <w:rsid w:val="000A3398"/>
    <w:rsid w:val="000A3CCC"/>
    <w:rsid w:val="000A3E3A"/>
    <w:rsid w:val="000A419E"/>
    <w:rsid w:val="000A478B"/>
    <w:rsid w:val="000A4DE8"/>
    <w:rsid w:val="000A51FB"/>
    <w:rsid w:val="000A54A8"/>
    <w:rsid w:val="000A6299"/>
    <w:rsid w:val="000A668F"/>
    <w:rsid w:val="000A6E51"/>
    <w:rsid w:val="000A6EB4"/>
    <w:rsid w:val="000A718F"/>
    <w:rsid w:val="000A7703"/>
    <w:rsid w:val="000B086C"/>
    <w:rsid w:val="000B0B67"/>
    <w:rsid w:val="000B0B88"/>
    <w:rsid w:val="000B12E4"/>
    <w:rsid w:val="000B12F5"/>
    <w:rsid w:val="000B1DB3"/>
    <w:rsid w:val="000B2019"/>
    <w:rsid w:val="000B2130"/>
    <w:rsid w:val="000B246F"/>
    <w:rsid w:val="000B2654"/>
    <w:rsid w:val="000B2739"/>
    <w:rsid w:val="000B29A0"/>
    <w:rsid w:val="000B2E3F"/>
    <w:rsid w:val="000B32CA"/>
    <w:rsid w:val="000B378A"/>
    <w:rsid w:val="000B3EAA"/>
    <w:rsid w:val="000B3EC7"/>
    <w:rsid w:val="000B4015"/>
    <w:rsid w:val="000B4437"/>
    <w:rsid w:val="000B4959"/>
    <w:rsid w:val="000B4B5D"/>
    <w:rsid w:val="000B4BF0"/>
    <w:rsid w:val="000B4D5A"/>
    <w:rsid w:val="000B5551"/>
    <w:rsid w:val="000B56B7"/>
    <w:rsid w:val="000B622C"/>
    <w:rsid w:val="000B657A"/>
    <w:rsid w:val="000B6AD1"/>
    <w:rsid w:val="000B6F98"/>
    <w:rsid w:val="000B7277"/>
    <w:rsid w:val="000B775D"/>
    <w:rsid w:val="000C0261"/>
    <w:rsid w:val="000C12AF"/>
    <w:rsid w:val="000C1AD2"/>
    <w:rsid w:val="000C1F9A"/>
    <w:rsid w:val="000C226F"/>
    <w:rsid w:val="000C2271"/>
    <w:rsid w:val="000C2673"/>
    <w:rsid w:val="000C289C"/>
    <w:rsid w:val="000C2CA9"/>
    <w:rsid w:val="000C2EED"/>
    <w:rsid w:val="000C31D7"/>
    <w:rsid w:val="000C325B"/>
    <w:rsid w:val="000C3350"/>
    <w:rsid w:val="000C363F"/>
    <w:rsid w:val="000C36F2"/>
    <w:rsid w:val="000C37E5"/>
    <w:rsid w:val="000C4063"/>
    <w:rsid w:val="000C43E2"/>
    <w:rsid w:val="000C4434"/>
    <w:rsid w:val="000C4539"/>
    <w:rsid w:val="000C4743"/>
    <w:rsid w:val="000C4776"/>
    <w:rsid w:val="000C484D"/>
    <w:rsid w:val="000C4D2F"/>
    <w:rsid w:val="000C50C4"/>
    <w:rsid w:val="000C51F2"/>
    <w:rsid w:val="000C533D"/>
    <w:rsid w:val="000C5A63"/>
    <w:rsid w:val="000C5C6B"/>
    <w:rsid w:val="000C601B"/>
    <w:rsid w:val="000C6609"/>
    <w:rsid w:val="000C6B7D"/>
    <w:rsid w:val="000C7819"/>
    <w:rsid w:val="000C7AC9"/>
    <w:rsid w:val="000D00FC"/>
    <w:rsid w:val="000D0286"/>
    <w:rsid w:val="000D0481"/>
    <w:rsid w:val="000D051D"/>
    <w:rsid w:val="000D05EB"/>
    <w:rsid w:val="000D0726"/>
    <w:rsid w:val="000D0B8D"/>
    <w:rsid w:val="000D1032"/>
    <w:rsid w:val="000D152C"/>
    <w:rsid w:val="000D166F"/>
    <w:rsid w:val="000D25E6"/>
    <w:rsid w:val="000D2924"/>
    <w:rsid w:val="000D3023"/>
    <w:rsid w:val="000D3385"/>
    <w:rsid w:val="000D3474"/>
    <w:rsid w:val="000D34BA"/>
    <w:rsid w:val="000D36AF"/>
    <w:rsid w:val="000D3E20"/>
    <w:rsid w:val="000D440E"/>
    <w:rsid w:val="000D447A"/>
    <w:rsid w:val="000D4A52"/>
    <w:rsid w:val="000D4C78"/>
    <w:rsid w:val="000D4C92"/>
    <w:rsid w:val="000D5066"/>
    <w:rsid w:val="000D5464"/>
    <w:rsid w:val="000D62DC"/>
    <w:rsid w:val="000D63FC"/>
    <w:rsid w:val="000D6503"/>
    <w:rsid w:val="000D66ED"/>
    <w:rsid w:val="000D6FB7"/>
    <w:rsid w:val="000D72BB"/>
    <w:rsid w:val="000D7A6E"/>
    <w:rsid w:val="000E0094"/>
    <w:rsid w:val="000E07B7"/>
    <w:rsid w:val="000E08A6"/>
    <w:rsid w:val="000E0EF1"/>
    <w:rsid w:val="000E202C"/>
    <w:rsid w:val="000E2933"/>
    <w:rsid w:val="000E2DB7"/>
    <w:rsid w:val="000E35C7"/>
    <w:rsid w:val="000E3BCC"/>
    <w:rsid w:val="000E4050"/>
    <w:rsid w:val="000E4275"/>
    <w:rsid w:val="000E432B"/>
    <w:rsid w:val="000E443E"/>
    <w:rsid w:val="000E4650"/>
    <w:rsid w:val="000E49C1"/>
    <w:rsid w:val="000E4BE5"/>
    <w:rsid w:val="000E5648"/>
    <w:rsid w:val="000E5AE6"/>
    <w:rsid w:val="000E6086"/>
    <w:rsid w:val="000E63AB"/>
    <w:rsid w:val="000E665D"/>
    <w:rsid w:val="000E6AE6"/>
    <w:rsid w:val="000E7180"/>
    <w:rsid w:val="000E727B"/>
    <w:rsid w:val="000E7353"/>
    <w:rsid w:val="000E78DC"/>
    <w:rsid w:val="000E7B63"/>
    <w:rsid w:val="000E7CF9"/>
    <w:rsid w:val="000F0D9A"/>
    <w:rsid w:val="000F0FD7"/>
    <w:rsid w:val="000F1197"/>
    <w:rsid w:val="000F11A8"/>
    <w:rsid w:val="000F11F6"/>
    <w:rsid w:val="000F1330"/>
    <w:rsid w:val="000F16A7"/>
    <w:rsid w:val="000F1818"/>
    <w:rsid w:val="000F1AEB"/>
    <w:rsid w:val="000F1F13"/>
    <w:rsid w:val="000F23AE"/>
    <w:rsid w:val="000F248E"/>
    <w:rsid w:val="000F261D"/>
    <w:rsid w:val="000F2657"/>
    <w:rsid w:val="000F31C4"/>
    <w:rsid w:val="000F3709"/>
    <w:rsid w:val="000F3BA4"/>
    <w:rsid w:val="000F49DD"/>
    <w:rsid w:val="000F4B3F"/>
    <w:rsid w:val="000F4C49"/>
    <w:rsid w:val="000F522D"/>
    <w:rsid w:val="000F53BC"/>
    <w:rsid w:val="000F55A2"/>
    <w:rsid w:val="000F57F3"/>
    <w:rsid w:val="000F5970"/>
    <w:rsid w:val="000F5A58"/>
    <w:rsid w:val="000F5EBF"/>
    <w:rsid w:val="000F630A"/>
    <w:rsid w:val="000F6A65"/>
    <w:rsid w:val="000F6B09"/>
    <w:rsid w:val="000F7538"/>
    <w:rsid w:val="00100167"/>
    <w:rsid w:val="00100234"/>
    <w:rsid w:val="00100662"/>
    <w:rsid w:val="00100694"/>
    <w:rsid w:val="001006E7"/>
    <w:rsid w:val="00100D26"/>
    <w:rsid w:val="00100EFD"/>
    <w:rsid w:val="001013F2"/>
    <w:rsid w:val="00101F28"/>
    <w:rsid w:val="00102689"/>
    <w:rsid w:val="00102966"/>
    <w:rsid w:val="001038DB"/>
    <w:rsid w:val="001040EE"/>
    <w:rsid w:val="00104217"/>
    <w:rsid w:val="0010428C"/>
    <w:rsid w:val="0010447F"/>
    <w:rsid w:val="0010487D"/>
    <w:rsid w:val="001048FB"/>
    <w:rsid w:val="00104D48"/>
    <w:rsid w:val="001051F4"/>
    <w:rsid w:val="001054DA"/>
    <w:rsid w:val="001055D9"/>
    <w:rsid w:val="00106115"/>
    <w:rsid w:val="0010670D"/>
    <w:rsid w:val="00106C5D"/>
    <w:rsid w:val="00110046"/>
    <w:rsid w:val="001101A4"/>
    <w:rsid w:val="001105E3"/>
    <w:rsid w:val="00110801"/>
    <w:rsid w:val="0011104B"/>
    <w:rsid w:val="0011123D"/>
    <w:rsid w:val="00111841"/>
    <w:rsid w:val="0011228F"/>
    <w:rsid w:val="00112754"/>
    <w:rsid w:val="001129DF"/>
    <w:rsid w:val="00112B80"/>
    <w:rsid w:val="00112FD4"/>
    <w:rsid w:val="00113A07"/>
    <w:rsid w:val="00114104"/>
    <w:rsid w:val="00114629"/>
    <w:rsid w:val="00114B95"/>
    <w:rsid w:val="001160F4"/>
    <w:rsid w:val="001169C2"/>
    <w:rsid w:val="00116D82"/>
    <w:rsid w:val="00117106"/>
    <w:rsid w:val="00117420"/>
    <w:rsid w:val="00117622"/>
    <w:rsid w:val="00117754"/>
    <w:rsid w:val="001177D9"/>
    <w:rsid w:val="00117AEC"/>
    <w:rsid w:val="001203F7"/>
    <w:rsid w:val="00120526"/>
    <w:rsid w:val="001206E4"/>
    <w:rsid w:val="00120BB0"/>
    <w:rsid w:val="00120BB8"/>
    <w:rsid w:val="00121833"/>
    <w:rsid w:val="00121996"/>
    <w:rsid w:val="00121FCE"/>
    <w:rsid w:val="0012217D"/>
    <w:rsid w:val="0012277B"/>
    <w:rsid w:val="001227AA"/>
    <w:rsid w:val="001228B5"/>
    <w:rsid w:val="001229A2"/>
    <w:rsid w:val="00122E8B"/>
    <w:rsid w:val="001236D2"/>
    <w:rsid w:val="001245AF"/>
    <w:rsid w:val="00124AD6"/>
    <w:rsid w:val="00124F76"/>
    <w:rsid w:val="001250E0"/>
    <w:rsid w:val="00125D24"/>
    <w:rsid w:val="0012608E"/>
    <w:rsid w:val="00126384"/>
    <w:rsid w:val="0012671F"/>
    <w:rsid w:val="00126743"/>
    <w:rsid w:val="00126873"/>
    <w:rsid w:val="001274B6"/>
    <w:rsid w:val="00127564"/>
    <w:rsid w:val="00127D72"/>
    <w:rsid w:val="00127DD8"/>
    <w:rsid w:val="00130441"/>
    <w:rsid w:val="001304B4"/>
    <w:rsid w:val="00130587"/>
    <w:rsid w:val="0013091D"/>
    <w:rsid w:val="0013157C"/>
    <w:rsid w:val="00131850"/>
    <w:rsid w:val="00131B33"/>
    <w:rsid w:val="00131EFC"/>
    <w:rsid w:val="00132042"/>
    <w:rsid w:val="00132294"/>
    <w:rsid w:val="001327D5"/>
    <w:rsid w:val="00132B43"/>
    <w:rsid w:val="00133552"/>
    <w:rsid w:val="001338E1"/>
    <w:rsid w:val="0013420B"/>
    <w:rsid w:val="00134641"/>
    <w:rsid w:val="00134CF2"/>
    <w:rsid w:val="001355B1"/>
    <w:rsid w:val="00135C0C"/>
    <w:rsid w:val="00136333"/>
    <w:rsid w:val="001363B5"/>
    <w:rsid w:val="001363BF"/>
    <w:rsid w:val="001368FE"/>
    <w:rsid w:val="00136978"/>
    <w:rsid w:val="00136E63"/>
    <w:rsid w:val="00136F39"/>
    <w:rsid w:val="00137FAD"/>
    <w:rsid w:val="00140C9B"/>
    <w:rsid w:val="001419C4"/>
    <w:rsid w:val="001422FB"/>
    <w:rsid w:val="0014241E"/>
    <w:rsid w:val="001428CC"/>
    <w:rsid w:val="00143148"/>
    <w:rsid w:val="00143CA1"/>
    <w:rsid w:val="00143EA0"/>
    <w:rsid w:val="001447DB"/>
    <w:rsid w:val="00144D7F"/>
    <w:rsid w:val="00144ED7"/>
    <w:rsid w:val="0014513A"/>
    <w:rsid w:val="0014556D"/>
    <w:rsid w:val="00145B54"/>
    <w:rsid w:val="00145B6C"/>
    <w:rsid w:val="00145E6C"/>
    <w:rsid w:val="0014638A"/>
    <w:rsid w:val="00146631"/>
    <w:rsid w:val="00146A67"/>
    <w:rsid w:val="0014700E"/>
    <w:rsid w:val="001474B3"/>
    <w:rsid w:val="00150442"/>
    <w:rsid w:val="001504CB"/>
    <w:rsid w:val="001510FE"/>
    <w:rsid w:val="001516C2"/>
    <w:rsid w:val="00151BA5"/>
    <w:rsid w:val="00151E94"/>
    <w:rsid w:val="00151F5B"/>
    <w:rsid w:val="00152436"/>
    <w:rsid w:val="00152983"/>
    <w:rsid w:val="00152BEA"/>
    <w:rsid w:val="00152CAC"/>
    <w:rsid w:val="00153088"/>
    <w:rsid w:val="00153220"/>
    <w:rsid w:val="001537CB"/>
    <w:rsid w:val="001537FD"/>
    <w:rsid w:val="001539C6"/>
    <w:rsid w:val="00153A47"/>
    <w:rsid w:val="00154049"/>
    <w:rsid w:val="00154E01"/>
    <w:rsid w:val="00154E12"/>
    <w:rsid w:val="00154E4D"/>
    <w:rsid w:val="001553A5"/>
    <w:rsid w:val="00155BFD"/>
    <w:rsid w:val="001565D8"/>
    <w:rsid w:val="00156CF6"/>
    <w:rsid w:val="00156E4C"/>
    <w:rsid w:val="00156F12"/>
    <w:rsid w:val="00157113"/>
    <w:rsid w:val="00157157"/>
    <w:rsid w:val="0015724F"/>
    <w:rsid w:val="001572D7"/>
    <w:rsid w:val="001575E6"/>
    <w:rsid w:val="00157A5E"/>
    <w:rsid w:val="00157DFD"/>
    <w:rsid w:val="00157EA4"/>
    <w:rsid w:val="00160417"/>
    <w:rsid w:val="001604BB"/>
    <w:rsid w:val="00160764"/>
    <w:rsid w:val="00161681"/>
    <w:rsid w:val="00162C83"/>
    <w:rsid w:val="00163843"/>
    <w:rsid w:val="001638E3"/>
    <w:rsid w:val="001645EA"/>
    <w:rsid w:val="00164EB9"/>
    <w:rsid w:val="001650B1"/>
    <w:rsid w:val="001652E5"/>
    <w:rsid w:val="00165FBB"/>
    <w:rsid w:val="0016634C"/>
    <w:rsid w:val="00166462"/>
    <w:rsid w:val="001665E5"/>
    <w:rsid w:val="00166A4D"/>
    <w:rsid w:val="00166B53"/>
    <w:rsid w:val="00167676"/>
    <w:rsid w:val="00170952"/>
    <w:rsid w:val="00170BE8"/>
    <w:rsid w:val="00170C14"/>
    <w:rsid w:val="00170EC2"/>
    <w:rsid w:val="001711B7"/>
    <w:rsid w:val="0017144A"/>
    <w:rsid w:val="0017192A"/>
    <w:rsid w:val="00171EDD"/>
    <w:rsid w:val="00172157"/>
    <w:rsid w:val="001722C1"/>
    <w:rsid w:val="001732D6"/>
    <w:rsid w:val="00173554"/>
    <w:rsid w:val="00173C42"/>
    <w:rsid w:val="00173F94"/>
    <w:rsid w:val="0017420D"/>
    <w:rsid w:val="001742F3"/>
    <w:rsid w:val="00174323"/>
    <w:rsid w:val="00174D4C"/>
    <w:rsid w:val="00174D78"/>
    <w:rsid w:val="0017548C"/>
    <w:rsid w:val="0017594B"/>
    <w:rsid w:val="00175F62"/>
    <w:rsid w:val="00176469"/>
    <w:rsid w:val="0017649E"/>
    <w:rsid w:val="00176622"/>
    <w:rsid w:val="00176763"/>
    <w:rsid w:val="00176928"/>
    <w:rsid w:val="0017700C"/>
    <w:rsid w:val="00177128"/>
    <w:rsid w:val="001776A4"/>
    <w:rsid w:val="0017780F"/>
    <w:rsid w:val="00177985"/>
    <w:rsid w:val="001779FF"/>
    <w:rsid w:val="00177A77"/>
    <w:rsid w:val="00177CED"/>
    <w:rsid w:val="00177F37"/>
    <w:rsid w:val="001802BC"/>
    <w:rsid w:val="001804C5"/>
    <w:rsid w:val="00180558"/>
    <w:rsid w:val="0018063C"/>
    <w:rsid w:val="00180D27"/>
    <w:rsid w:val="001810A4"/>
    <w:rsid w:val="00181667"/>
    <w:rsid w:val="00181757"/>
    <w:rsid w:val="001819FA"/>
    <w:rsid w:val="00181B11"/>
    <w:rsid w:val="00181E34"/>
    <w:rsid w:val="00182937"/>
    <w:rsid w:val="00182B45"/>
    <w:rsid w:val="00182DC2"/>
    <w:rsid w:val="001832AC"/>
    <w:rsid w:val="00183639"/>
    <w:rsid w:val="00183BE7"/>
    <w:rsid w:val="00183CC5"/>
    <w:rsid w:val="00184B07"/>
    <w:rsid w:val="00184E3D"/>
    <w:rsid w:val="001855B7"/>
    <w:rsid w:val="00185658"/>
    <w:rsid w:val="0018636D"/>
    <w:rsid w:val="00186529"/>
    <w:rsid w:val="00186ED8"/>
    <w:rsid w:val="001875E2"/>
    <w:rsid w:val="001879C7"/>
    <w:rsid w:val="00187F6A"/>
    <w:rsid w:val="00190145"/>
    <w:rsid w:val="0019078D"/>
    <w:rsid w:val="00190C12"/>
    <w:rsid w:val="00190CFC"/>
    <w:rsid w:val="00191122"/>
    <w:rsid w:val="0019119B"/>
    <w:rsid w:val="00192383"/>
    <w:rsid w:val="00192473"/>
    <w:rsid w:val="00192613"/>
    <w:rsid w:val="00192F75"/>
    <w:rsid w:val="001930A3"/>
    <w:rsid w:val="001936C3"/>
    <w:rsid w:val="00193BD3"/>
    <w:rsid w:val="00194837"/>
    <w:rsid w:val="001948AA"/>
    <w:rsid w:val="00194C2D"/>
    <w:rsid w:val="00194FA5"/>
    <w:rsid w:val="00196371"/>
    <w:rsid w:val="00196933"/>
    <w:rsid w:val="00196CF8"/>
    <w:rsid w:val="001971BC"/>
    <w:rsid w:val="00197CC7"/>
    <w:rsid w:val="001A076E"/>
    <w:rsid w:val="001A083E"/>
    <w:rsid w:val="001A0DDE"/>
    <w:rsid w:val="001A0EB7"/>
    <w:rsid w:val="001A1F23"/>
    <w:rsid w:val="001A21ED"/>
    <w:rsid w:val="001A233D"/>
    <w:rsid w:val="001A27BA"/>
    <w:rsid w:val="001A281B"/>
    <w:rsid w:val="001A2A9E"/>
    <w:rsid w:val="001A2E1D"/>
    <w:rsid w:val="001A3C84"/>
    <w:rsid w:val="001A43F7"/>
    <w:rsid w:val="001A4B0D"/>
    <w:rsid w:val="001A4C97"/>
    <w:rsid w:val="001A4F36"/>
    <w:rsid w:val="001A4F7D"/>
    <w:rsid w:val="001A604F"/>
    <w:rsid w:val="001A6445"/>
    <w:rsid w:val="001A6455"/>
    <w:rsid w:val="001A6658"/>
    <w:rsid w:val="001A7022"/>
    <w:rsid w:val="001A7621"/>
    <w:rsid w:val="001A7CB8"/>
    <w:rsid w:val="001A7DFA"/>
    <w:rsid w:val="001A7E0A"/>
    <w:rsid w:val="001A7F6A"/>
    <w:rsid w:val="001B036E"/>
    <w:rsid w:val="001B10B4"/>
    <w:rsid w:val="001B1255"/>
    <w:rsid w:val="001B18F1"/>
    <w:rsid w:val="001B1AA7"/>
    <w:rsid w:val="001B1F92"/>
    <w:rsid w:val="001B1FFF"/>
    <w:rsid w:val="001B264E"/>
    <w:rsid w:val="001B2866"/>
    <w:rsid w:val="001B41F4"/>
    <w:rsid w:val="001B42AE"/>
    <w:rsid w:val="001B44ED"/>
    <w:rsid w:val="001B4E70"/>
    <w:rsid w:val="001B52C3"/>
    <w:rsid w:val="001B533E"/>
    <w:rsid w:val="001B545C"/>
    <w:rsid w:val="001B5821"/>
    <w:rsid w:val="001B59DC"/>
    <w:rsid w:val="001B5A2D"/>
    <w:rsid w:val="001B5F14"/>
    <w:rsid w:val="001B6669"/>
    <w:rsid w:val="001B6A40"/>
    <w:rsid w:val="001B6A41"/>
    <w:rsid w:val="001B6ECF"/>
    <w:rsid w:val="001B71E5"/>
    <w:rsid w:val="001B75C1"/>
    <w:rsid w:val="001B79EF"/>
    <w:rsid w:val="001B7A5F"/>
    <w:rsid w:val="001B7B65"/>
    <w:rsid w:val="001B7F5D"/>
    <w:rsid w:val="001C0489"/>
    <w:rsid w:val="001C080E"/>
    <w:rsid w:val="001C0A2C"/>
    <w:rsid w:val="001C0E25"/>
    <w:rsid w:val="001C11DD"/>
    <w:rsid w:val="001C155A"/>
    <w:rsid w:val="001C1BA6"/>
    <w:rsid w:val="001C1BC1"/>
    <w:rsid w:val="001C1E01"/>
    <w:rsid w:val="001C213B"/>
    <w:rsid w:val="001C2780"/>
    <w:rsid w:val="001C286E"/>
    <w:rsid w:val="001C2E2B"/>
    <w:rsid w:val="001C30A8"/>
    <w:rsid w:val="001C3F31"/>
    <w:rsid w:val="001C4247"/>
    <w:rsid w:val="001C4449"/>
    <w:rsid w:val="001C4700"/>
    <w:rsid w:val="001C4BAB"/>
    <w:rsid w:val="001C52B5"/>
    <w:rsid w:val="001C5349"/>
    <w:rsid w:val="001C550E"/>
    <w:rsid w:val="001C5592"/>
    <w:rsid w:val="001C57F6"/>
    <w:rsid w:val="001C5F85"/>
    <w:rsid w:val="001C63BA"/>
    <w:rsid w:val="001C6A66"/>
    <w:rsid w:val="001D02E3"/>
    <w:rsid w:val="001D04F5"/>
    <w:rsid w:val="001D0B4C"/>
    <w:rsid w:val="001D0B53"/>
    <w:rsid w:val="001D0F33"/>
    <w:rsid w:val="001D1788"/>
    <w:rsid w:val="001D181B"/>
    <w:rsid w:val="001D2E38"/>
    <w:rsid w:val="001D3845"/>
    <w:rsid w:val="001D39AD"/>
    <w:rsid w:val="001D3F16"/>
    <w:rsid w:val="001D409E"/>
    <w:rsid w:val="001D437F"/>
    <w:rsid w:val="001D43C6"/>
    <w:rsid w:val="001D4FC8"/>
    <w:rsid w:val="001D5284"/>
    <w:rsid w:val="001D541A"/>
    <w:rsid w:val="001D5489"/>
    <w:rsid w:val="001D55F0"/>
    <w:rsid w:val="001D56E4"/>
    <w:rsid w:val="001D5759"/>
    <w:rsid w:val="001D5AFC"/>
    <w:rsid w:val="001D5B20"/>
    <w:rsid w:val="001D6045"/>
    <w:rsid w:val="001D6132"/>
    <w:rsid w:val="001D70BE"/>
    <w:rsid w:val="001D7191"/>
    <w:rsid w:val="001D7EF9"/>
    <w:rsid w:val="001E0195"/>
    <w:rsid w:val="001E04EA"/>
    <w:rsid w:val="001E0A04"/>
    <w:rsid w:val="001E0F85"/>
    <w:rsid w:val="001E1300"/>
    <w:rsid w:val="001E13D0"/>
    <w:rsid w:val="001E20E9"/>
    <w:rsid w:val="001E27BA"/>
    <w:rsid w:val="001E27C6"/>
    <w:rsid w:val="001E294F"/>
    <w:rsid w:val="001E3C9D"/>
    <w:rsid w:val="001E3F98"/>
    <w:rsid w:val="001E4186"/>
    <w:rsid w:val="001E4CAC"/>
    <w:rsid w:val="001E535A"/>
    <w:rsid w:val="001E641B"/>
    <w:rsid w:val="001E68F7"/>
    <w:rsid w:val="001E6C6F"/>
    <w:rsid w:val="001E773B"/>
    <w:rsid w:val="001F0373"/>
    <w:rsid w:val="001F07F6"/>
    <w:rsid w:val="001F0F17"/>
    <w:rsid w:val="001F1807"/>
    <w:rsid w:val="001F1CC4"/>
    <w:rsid w:val="001F1D82"/>
    <w:rsid w:val="001F1F1D"/>
    <w:rsid w:val="001F22C4"/>
    <w:rsid w:val="001F2435"/>
    <w:rsid w:val="001F2B2F"/>
    <w:rsid w:val="001F2FE5"/>
    <w:rsid w:val="001F33CE"/>
    <w:rsid w:val="001F379F"/>
    <w:rsid w:val="001F39A6"/>
    <w:rsid w:val="001F3AB7"/>
    <w:rsid w:val="001F3E3C"/>
    <w:rsid w:val="001F41C5"/>
    <w:rsid w:val="001F4885"/>
    <w:rsid w:val="001F4F98"/>
    <w:rsid w:val="001F514C"/>
    <w:rsid w:val="001F53FD"/>
    <w:rsid w:val="001F5692"/>
    <w:rsid w:val="001F68C7"/>
    <w:rsid w:val="001F75B2"/>
    <w:rsid w:val="001F77F4"/>
    <w:rsid w:val="001F7809"/>
    <w:rsid w:val="00200030"/>
    <w:rsid w:val="0020059F"/>
    <w:rsid w:val="00200D27"/>
    <w:rsid w:val="00200FE8"/>
    <w:rsid w:val="0020104E"/>
    <w:rsid w:val="002010FC"/>
    <w:rsid w:val="002015DE"/>
    <w:rsid w:val="002018AB"/>
    <w:rsid w:val="002023DD"/>
    <w:rsid w:val="00202D55"/>
    <w:rsid w:val="00203171"/>
    <w:rsid w:val="002043CE"/>
    <w:rsid w:val="0020469F"/>
    <w:rsid w:val="002046C6"/>
    <w:rsid w:val="002048FD"/>
    <w:rsid w:val="00204B5E"/>
    <w:rsid w:val="00205FCD"/>
    <w:rsid w:val="00206372"/>
    <w:rsid w:val="00206B0D"/>
    <w:rsid w:val="00206E43"/>
    <w:rsid w:val="00207672"/>
    <w:rsid w:val="002079DE"/>
    <w:rsid w:val="00207A3E"/>
    <w:rsid w:val="00207E42"/>
    <w:rsid w:val="002103BD"/>
    <w:rsid w:val="00210FFB"/>
    <w:rsid w:val="002115B8"/>
    <w:rsid w:val="00211A1A"/>
    <w:rsid w:val="00211ACA"/>
    <w:rsid w:val="00211BF5"/>
    <w:rsid w:val="00211C01"/>
    <w:rsid w:val="00212177"/>
    <w:rsid w:val="0021278C"/>
    <w:rsid w:val="002128B0"/>
    <w:rsid w:val="00212B61"/>
    <w:rsid w:val="00212D03"/>
    <w:rsid w:val="0021301A"/>
    <w:rsid w:val="00213052"/>
    <w:rsid w:val="002136ED"/>
    <w:rsid w:val="0021398E"/>
    <w:rsid w:val="00213A52"/>
    <w:rsid w:val="00213E64"/>
    <w:rsid w:val="00213FEB"/>
    <w:rsid w:val="00214151"/>
    <w:rsid w:val="002141D1"/>
    <w:rsid w:val="00214328"/>
    <w:rsid w:val="002149F0"/>
    <w:rsid w:val="00214D26"/>
    <w:rsid w:val="0021618D"/>
    <w:rsid w:val="00216642"/>
    <w:rsid w:val="002166FB"/>
    <w:rsid w:val="0021692D"/>
    <w:rsid w:val="002172C8"/>
    <w:rsid w:val="00217351"/>
    <w:rsid w:val="00217C91"/>
    <w:rsid w:val="002204E5"/>
    <w:rsid w:val="002206AE"/>
    <w:rsid w:val="002209C0"/>
    <w:rsid w:val="00220E43"/>
    <w:rsid w:val="00221916"/>
    <w:rsid w:val="0022197E"/>
    <w:rsid w:val="00222583"/>
    <w:rsid w:val="00222C8F"/>
    <w:rsid w:val="00222D02"/>
    <w:rsid w:val="00222D28"/>
    <w:rsid w:val="00222EDF"/>
    <w:rsid w:val="002234C8"/>
    <w:rsid w:val="00223787"/>
    <w:rsid w:val="00223945"/>
    <w:rsid w:val="00224173"/>
    <w:rsid w:val="0022439F"/>
    <w:rsid w:val="00224403"/>
    <w:rsid w:val="00224578"/>
    <w:rsid w:val="00224600"/>
    <w:rsid w:val="002246C5"/>
    <w:rsid w:val="00225FBC"/>
    <w:rsid w:val="0022633E"/>
    <w:rsid w:val="002264F3"/>
    <w:rsid w:val="0022666B"/>
    <w:rsid w:val="00226874"/>
    <w:rsid w:val="00226B60"/>
    <w:rsid w:val="00226C0C"/>
    <w:rsid w:val="00226D1D"/>
    <w:rsid w:val="00226F50"/>
    <w:rsid w:val="00226FB9"/>
    <w:rsid w:val="00227A54"/>
    <w:rsid w:val="00227CB3"/>
    <w:rsid w:val="00230196"/>
    <w:rsid w:val="002309A8"/>
    <w:rsid w:val="0023238F"/>
    <w:rsid w:val="002325C1"/>
    <w:rsid w:val="00233067"/>
    <w:rsid w:val="002331A0"/>
    <w:rsid w:val="00233224"/>
    <w:rsid w:val="002332D2"/>
    <w:rsid w:val="002341F3"/>
    <w:rsid w:val="002350E9"/>
    <w:rsid w:val="0023555F"/>
    <w:rsid w:val="002359BC"/>
    <w:rsid w:val="00235A48"/>
    <w:rsid w:val="002366F0"/>
    <w:rsid w:val="00236925"/>
    <w:rsid w:val="00236978"/>
    <w:rsid w:val="00236E4B"/>
    <w:rsid w:val="002378A9"/>
    <w:rsid w:val="002379FF"/>
    <w:rsid w:val="002401A3"/>
    <w:rsid w:val="002405FE"/>
    <w:rsid w:val="00240B02"/>
    <w:rsid w:val="00240CC1"/>
    <w:rsid w:val="0024104B"/>
    <w:rsid w:val="002412CA"/>
    <w:rsid w:val="00241907"/>
    <w:rsid w:val="00241AAB"/>
    <w:rsid w:val="00241D13"/>
    <w:rsid w:val="00241F49"/>
    <w:rsid w:val="00242B07"/>
    <w:rsid w:val="00242C42"/>
    <w:rsid w:val="00242C87"/>
    <w:rsid w:val="00242DF5"/>
    <w:rsid w:val="00243327"/>
    <w:rsid w:val="00243756"/>
    <w:rsid w:val="00243E32"/>
    <w:rsid w:val="00244B06"/>
    <w:rsid w:val="00245094"/>
    <w:rsid w:val="002452D0"/>
    <w:rsid w:val="00245AF4"/>
    <w:rsid w:val="00245F4D"/>
    <w:rsid w:val="0024611E"/>
    <w:rsid w:val="00246C3E"/>
    <w:rsid w:val="00246D00"/>
    <w:rsid w:val="00246D22"/>
    <w:rsid w:val="00246E0E"/>
    <w:rsid w:val="00246EEB"/>
    <w:rsid w:val="0024772D"/>
    <w:rsid w:val="00247A80"/>
    <w:rsid w:val="00247B6C"/>
    <w:rsid w:val="00247C0D"/>
    <w:rsid w:val="00250A26"/>
    <w:rsid w:val="00250E92"/>
    <w:rsid w:val="00250F91"/>
    <w:rsid w:val="00251208"/>
    <w:rsid w:val="002512D2"/>
    <w:rsid w:val="0025166F"/>
    <w:rsid w:val="00251850"/>
    <w:rsid w:val="00251CE1"/>
    <w:rsid w:val="00252257"/>
    <w:rsid w:val="00252A67"/>
    <w:rsid w:val="002533C5"/>
    <w:rsid w:val="00253E84"/>
    <w:rsid w:val="00253EB2"/>
    <w:rsid w:val="00253F21"/>
    <w:rsid w:val="00255BB8"/>
    <w:rsid w:val="00255FF0"/>
    <w:rsid w:val="00256293"/>
    <w:rsid w:val="002563F6"/>
    <w:rsid w:val="00256523"/>
    <w:rsid w:val="00256669"/>
    <w:rsid w:val="0025687B"/>
    <w:rsid w:val="00256AA4"/>
    <w:rsid w:val="00257468"/>
    <w:rsid w:val="00257568"/>
    <w:rsid w:val="00257C2A"/>
    <w:rsid w:val="00257C96"/>
    <w:rsid w:val="00257CD1"/>
    <w:rsid w:val="00260496"/>
    <w:rsid w:val="00260D01"/>
    <w:rsid w:val="00261146"/>
    <w:rsid w:val="0026116E"/>
    <w:rsid w:val="00261173"/>
    <w:rsid w:val="00261498"/>
    <w:rsid w:val="00261A86"/>
    <w:rsid w:val="00261CBE"/>
    <w:rsid w:val="0026268C"/>
    <w:rsid w:val="002626C4"/>
    <w:rsid w:val="00262728"/>
    <w:rsid w:val="00262E0D"/>
    <w:rsid w:val="0026302C"/>
    <w:rsid w:val="00263663"/>
    <w:rsid w:val="002639C0"/>
    <w:rsid w:val="00263CFE"/>
    <w:rsid w:val="00264882"/>
    <w:rsid w:val="00264F67"/>
    <w:rsid w:val="00264F76"/>
    <w:rsid w:val="00265001"/>
    <w:rsid w:val="0026506E"/>
    <w:rsid w:val="0026597D"/>
    <w:rsid w:val="002659B7"/>
    <w:rsid w:val="00265B37"/>
    <w:rsid w:val="00265DCD"/>
    <w:rsid w:val="00266A6F"/>
    <w:rsid w:val="002706C4"/>
    <w:rsid w:val="002707CE"/>
    <w:rsid w:val="00271ED9"/>
    <w:rsid w:val="0027262D"/>
    <w:rsid w:val="0027269A"/>
    <w:rsid w:val="00272BEC"/>
    <w:rsid w:val="0027327F"/>
    <w:rsid w:val="00273E89"/>
    <w:rsid w:val="00274CEE"/>
    <w:rsid w:val="0027523F"/>
    <w:rsid w:val="0027568C"/>
    <w:rsid w:val="00275930"/>
    <w:rsid w:val="00275B90"/>
    <w:rsid w:val="00275CC0"/>
    <w:rsid w:val="00275CDF"/>
    <w:rsid w:val="00275FB1"/>
    <w:rsid w:val="00276367"/>
    <w:rsid w:val="00276DA6"/>
    <w:rsid w:val="00276F23"/>
    <w:rsid w:val="0027707B"/>
    <w:rsid w:val="00277688"/>
    <w:rsid w:val="002778ED"/>
    <w:rsid w:val="00277AAA"/>
    <w:rsid w:val="002804FC"/>
    <w:rsid w:val="00280574"/>
    <w:rsid w:val="00280989"/>
    <w:rsid w:val="002810EC"/>
    <w:rsid w:val="00281460"/>
    <w:rsid w:val="0028167B"/>
    <w:rsid w:val="002816C2"/>
    <w:rsid w:val="00281852"/>
    <w:rsid w:val="00281876"/>
    <w:rsid w:val="002819F5"/>
    <w:rsid w:val="00281CF3"/>
    <w:rsid w:val="0028283A"/>
    <w:rsid w:val="00282C2A"/>
    <w:rsid w:val="0028325C"/>
    <w:rsid w:val="002839C9"/>
    <w:rsid w:val="00283A8D"/>
    <w:rsid w:val="00284057"/>
    <w:rsid w:val="00284F1D"/>
    <w:rsid w:val="00285471"/>
    <w:rsid w:val="002857E4"/>
    <w:rsid w:val="0028589A"/>
    <w:rsid w:val="002858B8"/>
    <w:rsid w:val="002859B4"/>
    <w:rsid w:val="00285C6A"/>
    <w:rsid w:val="002864EE"/>
    <w:rsid w:val="00286691"/>
    <w:rsid w:val="00286D41"/>
    <w:rsid w:val="00286E50"/>
    <w:rsid w:val="00286E5F"/>
    <w:rsid w:val="0028734D"/>
    <w:rsid w:val="00287557"/>
    <w:rsid w:val="00287A6E"/>
    <w:rsid w:val="00287ACE"/>
    <w:rsid w:val="00287C43"/>
    <w:rsid w:val="00287CD4"/>
    <w:rsid w:val="00287F46"/>
    <w:rsid w:val="00287FEE"/>
    <w:rsid w:val="0029043F"/>
    <w:rsid w:val="0029097A"/>
    <w:rsid w:val="00290A76"/>
    <w:rsid w:val="00290E82"/>
    <w:rsid w:val="00291064"/>
    <w:rsid w:val="0029118B"/>
    <w:rsid w:val="00292482"/>
    <w:rsid w:val="00292607"/>
    <w:rsid w:val="00292C85"/>
    <w:rsid w:val="00292D8E"/>
    <w:rsid w:val="00292EA0"/>
    <w:rsid w:val="002930EC"/>
    <w:rsid w:val="002933DE"/>
    <w:rsid w:val="0029341C"/>
    <w:rsid w:val="002934C5"/>
    <w:rsid w:val="0029355B"/>
    <w:rsid w:val="00293574"/>
    <w:rsid w:val="002940CA"/>
    <w:rsid w:val="00294D54"/>
    <w:rsid w:val="0029506D"/>
    <w:rsid w:val="002952D9"/>
    <w:rsid w:val="00295C0B"/>
    <w:rsid w:val="00296351"/>
    <w:rsid w:val="002963FB"/>
    <w:rsid w:val="00296530"/>
    <w:rsid w:val="00296564"/>
    <w:rsid w:val="00296A00"/>
    <w:rsid w:val="00296ABD"/>
    <w:rsid w:val="00297009"/>
    <w:rsid w:val="0029756B"/>
    <w:rsid w:val="00297D07"/>
    <w:rsid w:val="00297D90"/>
    <w:rsid w:val="002A0388"/>
    <w:rsid w:val="002A05D7"/>
    <w:rsid w:val="002A098E"/>
    <w:rsid w:val="002A0AD8"/>
    <w:rsid w:val="002A0B66"/>
    <w:rsid w:val="002A0D6F"/>
    <w:rsid w:val="002A111D"/>
    <w:rsid w:val="002A14D6"/>
    <w:rsid w:val="002A1AD1"/>
    <w:rsid w:val="002A1D7F"/>
    <w:rsid w:val="002A1DDC"/>
    <w:rsid w:val="002A1F36"/>
    <w:rsid w:val="002A2156"/>
    <w:rsid w:val="002A236E"/>
    <w:rsid w:val="002A24C3"/>
    <w:rsid w:val="002A2CDA"/>
    <w:rsid w:val="002A2E97"/>
    <w:rsid w:val="002A2EB4"/>
    <w:rsid w:val="002A3733"/>
    <w:rsid w:val="002A377B"/>
    <w:rsid w:val="002A37E9"/>
    <w:rsid w:val="002A4124"/>
    <w:rsid w:val="002A4483"/>
    <w:rsid w:val="002A47A3"/>
    <w:rsid w:val="002A47BA"/>
    <w:rsid w:val="002A48D0"/>
    <w:rsid w:val="002A4C8B"/>
    <w:rsid w:val="002A5B8C"/>
    <w:rsid w:val="002A6898"/>
    <w:rsid w:val="002A68C3"/>
    <w:rsid w:val="002A6E84"/>
    <w:rsid w:val="002A766A"/>
    <w:rsid w:val="002A7941"/>
    <w:rsid w:val="002A7A30"/>
    <w:rsid w:val="002B05E2"/>
    <w:rsid w:val="002B0A35"/>
    <w:rsid w:val="002B0B75"/>
    <w:rsid w:val="002B0C0F"/>
    <w:rsid w:val="002B104A"/>
    <w:rsid w:val="002B1473"/>
    <w:rsid w:val="002B16B1"/>
    <w:rsid w:val="002B1AD1"/>
    <w:rsid w:val="002B1B28"/>
    <w:rsid w:val="002B26DF"/>
    <w:rsid w:val="002B2989"/>
    <w:rsid w:val="002B3269"/>
    <w:rsid w:val="002B357A"/>
    <w:rsid w:val="002B396D"/>
    <w:rsid w:val="002B3A3B"/>
    <w:rsid w:val="002B3ECB"/>
    <w:rsid w:val="002B40CE"/>
    <w:rsid w:val="002B4763"/>
    <w:rsid w:val="002B479C"/>
    <w:rsid w:val="002B49AE"/>
    <w:rsid w:val="002B4C1F"/>
    <w:rsid w:val="002B55A2"/>
    <w:rsid w:val="002B5B84"/>
    <w:rsid w:val="002B5C33"/>
    <w:rsid w:val="002B5C84"/>
    <w:rsid w:val="002B5DE9"/>
    <w:rsid w:val="002B7BCF"/>
    <w:rsid w:val="002B7D48"/>
    <w:rsid w:val="002C0268"/>
    <w:rsid w:val="002C0BFB"/>
    <w:rsid w:val="002C0CFD"/>
    <w:rsid w:val="002C0D23"/>
    <w:rsid w:val="002C10CE"/>
    <w:rsid w:val="002C12B3"/>
    <w:rsid w:val="002C138D"/>
    <w:rsid w:val="002C13A0"/>
    <w:rsid w:val="002C1420"/>
    <w:rsid w:val="002C149F"/>
    <w:rsid w:val="002C17D7"/>
    <w:rsid w:val="002C180D"/>
    <w:rsid w:val="002C1926"/>
    <w:rsid w:val="002C1F5D"/>
    <w:rsid w:val="002C2385"/>
    <w:rsid w:val="002C2387"/>
    <w:rsid w:val="002C29E1"/>
    <w:rsid w:val="002C2A0A"/>
    <w:rsid w:val="002C2FB3"/>
    <w:rsid w:val="002C311C"/>
    <w:rsid w:val="002C3476"/>
    <w:rsid w:val="002C37EB"/>
    <w:rsid w:val="002C3874"/>
    <w:rsid w:val="002C3E58"/>
    <w:rsid w:val="002C40B3"/>
    <w:rsid w:val="002C40F9"/>
    <w:rsid w:val="002C4CD4"/>
    <w:rsid w:val="002C5B97"/>
    <w:rsid w:val="002C5CD9"/>
    <w:rsid w:val="002C5D01"/>
    <w:rsid w:val="002C657C"/>
    <w:rsid w:val="002D0044"/>
    <w:rsid w:val="002D066C"/>
    <w:rsid w:val="002D0CFC"/>
    <w:rsid w:val="002D1167"/>
    <w:rsid w:val="002D1EF6"/>
    <w:rsid w:val="002D310D"/>
    <w:rsid w:val="002D351E"/>
    <w:rsid w:val="002D379B"/>
    <w:rsid w:val="002D37C1"/>
    <w:rsid w:val="002D3841"/>
    <w:rsid w:val="002D395D"/>
    <w:rsid w:val="002D4404"/>
    <w:rsid w:val="002D49AA"/>
    <w:rsid w:val="002D56E4"/>
    <w:rsid w:val="002D599A"/>
    <w:rsid w:val="002D5B98"/>
    <w:rsid w:val="002D5ED7"/>
    <w:rsid w:val="002D62CF"/>
    <w:rsid w:val="002D6836"/>
    <w:rsid w:val="002D6B18"/>
    <w:rsid w:val="002D7023"/>
    <w:rsid w:val="002D7431"/>
    <w:rsid w:val="002D78BA"/>
    <w:rsid w:val="002E0061"/>
    <w:rsid w:val="002E08DE"/>
    <w:rsid w:val="002E10D6"/>
    <w:rsid w:val="002E1A92"/>
    <w:rsid w:val="002E1ACA"/>
    <w:rsid w:val="002E203B"/>
    <w:rsid w:val="002E22F0"/>
    <w:rsid w:val="002E26F3"/>
    <w:rsid w:val="002E27C5"/>
    <w:rsid w:val="002E2944"/>
    <w:rsid w:val="002E2CD3"/>
    <w:rsid w:val="002E2FC4"/>
    <w:rsid w:val="002E309B"/>
    <w:rsid w:val="002E3882"/>
    <w:rsid w:val="002E397E"/>
    <w:rsid w:val="002E3BA1"/>
    <w:rsid w:val="002E3BE2"/>
    <w:rsid w:val="002E3C71"/>
    <w:rsid w:val="002E3D67"/>
    <w:rsid w:val="002E4780"/>
    <w:rsid w:val="002E47A0"/>
    <w:rsid w:val="002E4B58"/>
    <w:rsid w:val="002E4D78"/>
    <w:rsid w:val="002E4F84"/>
    <w:rsid w:val="002E57DE"/>
    <w:rsid w:val="002E5A90"/>
    <w:rsid w:val="002E5C4F"/>
    <w:rsid w:val="002E66E3"/>
    <w:rsid w:val="002E723C"/>
    <w:rsid w:val="002E75A3"/>
    <w:rsid w:val="002E7B2A"/>
    <w:rsid w:val="002E7EB6"/>
    <w:rsid w:val="002E7F55"/>
    <w:rsid w:val="002E7FB6"/>
    <w:rsid w:val="002F00D6"/>
    <w:rsid w:val="002F0A7A"/>
    <w:rsid w:val="002F0B60"/>
    <w:rsid w:val="002F12D0"/>
    <w:rsid w:val="002F1424"/>
    <w:rsid w:val="002F175C"/>
    <w:rsid w:val="002F1CD9"/>
    <w:rsid w:val="002F2140"/>
    <w:rsid w:val="002F22AB"/>
    <w:rsid w:val="002F276C"/>
    <w:rsid w:val="002F28E9"/>
    <w:rsid w:val="002F2BDC"/>
    <w:rsid w:val="002F2BE1"/>
    <w:rsid w:val="002F2EA8"/>
    <w:rsid w:val="002F329D"/>
    <w:rsid w:val="002F4742"/>
    <w:rsid w:val="002F4B6F"/>
    <w:rsid w:val="002F5410"/>
    <w:rsid w:val="002F5696"/>
    <w:rsid w:val="002F5CAB"/>
    <w:rsid w:val="002F5D49"/>
    <w:rsid w:val="002F65C4"/>
    <w:rsid w:val="002F7341"/>
    <w:rsid w:val="002F7636"/>
    <w:rsid w:val="002F7EF3"/>
    <w:rsid w:val="003009B5"/>
    <w:rsid w:val="003012B8"/>
    <w:rsid w:val="00301418"/>
    <w:rsid w:val="003019F9"/>
    <w:rsid w:val="00301A4F"/>
    <w:rsid w:val="00301B19"/>
    <w:rsid w:val="00302404"/>
    <w:rsid w:val="00302C8F"/>
    <w:rsid w:val="00302D9F"/>
    <w:rsid w:val="003034C1"/>
    <w:rsid w:val="00303638"/>
    <w:rsid w:val="003038E3"/>
    <w:rsid w:val="00303D19"/>
    <w:rsid w:val="0030404F"/>
    <w:rsid w:val="003041FF"/>
    <w:rsid w:val="003048F6"/>
    <w:rsid w:val="0030522D"/>
    <w:rsid w:val="0030526E"/>
    <w:rsid w:val="00305443"/>
    <w:rsid w:val="00307052"/>
    <w:rsid w:val="0030721B"/>
    <w:rsid w:val="00307A6E"/>
    <w:rsid w:val="00307BD9"/>
    <w:rsid w:val="00307C9F"/>
    <w:rsid w:val="00310400"/>
    <w:rsid w:val="0031097B"/>
    <w:rsid w:val="003109AA"/>
    <w:rsid w:val="00311116"/>
    <w:rsid w:val="00311448"/>
    <w:rsid w:val="00311AFB"/>
    <w:rsid w:val="00312653"/>
    <w:rsid w:val="00312937"/>
    <w:rsid w:val="00312CBD"/>
    <w:rsid w:val="00312F63"/>
    <w:rsid w:val="003137C2"/>
    <w:rsid w:val="0031443A"/>
    <w:rsid w:val="00314DCA"/>
    <w:rsid w:val="00314FDE"/>
    <w:rsid w:val="00315188"/>
    <w:rsid w:val="00315643"/>
    <w:rsid w:val="00315749"/>
    <w:rsid w:val="00315963"/>
    <w:rsid w:val="00315E39"/>
    <w:rsid w:val="00315F05"/>
    <w:rsid w:val="00315F50"/>
    <w:rsid w:val="00316350"/>
    <w:rsid w:val="00316451"/>
    <w:rsid w:val="00316653"/>
    <w:rsid w:val="00316EE7"/>
    <w:rsid w:val="00317135"/>
    <w:rsid w:val="0031774F"/>
    <w:rsid w:val="0031792C"/>
    <w:rsid w:val="00317BEB"/>
    <w:rsid w:val="00317D9F"/>
    <w:rsid w:val="00320023"/>
    <w:rsid w:val="00320E09"/>
    <w:rsid w:val="003210F6"/>
    <w:rsid w:val="00321209"/>
    <w:rsid w:val="0032195B"/>
    <w:rsid w:val="003219DA"/>
    <w:rsid w:val="00321B4D"/>
    <w:rsid w:val="00321B62"/>
    <w:rsid w:val="00321B9C"/>
    <w:rsid w:val="0032233B"/>
    <w:rsid w:val="00322A21"/>
    <w:rsid w:val="00322A3D"/>
    <w:rsid w:val="00322DAC"/>
    <w:rsid w:val="00322E90"/>
    <w:rsid w:val="0032303E"/>
    <w:rsid w:val="0032385E"/>
    <w:rsid w:val="00323870"/>
    <w:rsid w:val="0032399E"/>
    <w:rsid w:val="00323E36"/>
    <w:rsid w:val="0032537F"/>
    <w:rsid w:val="00325999"/>
    <w:rsid w:val="003259E3"/>
    <w:rsid w:val="00325B33"/>
    <w:rsid w:val="00325DD9"/>
    <w:rsid w:val="00327187"/>
    <w:rsid w:val="003271DF"/>
    <w:rsid w:val="00327B31"/>
    <w:rsid w:val="00327FDC"/>
    <w:rsid w:val="00330293"/>
    <w:rsid w:val="003302D3"/>
    <w:rsid w:val="003309CF"/>
    <w:rsid w:val="00330DE6"/>
    <w:rsid w:val="003313E8"/>
    <w:rsid w:val="003315D3"/>
    <w:rsid w:val="003318EA"/>
    <w:rsid w:val="00331A8A"/>
    <w:rsid w:val="00331D1B"/>
    <w:rsid w:val="003322F4"/>
    <w:rsid w:val="00332CF4"/>
    <w:rsid w:val="00332DC9"/>
    <w:rsid w:val="003333B5"/>
    <w:rsid w:val="0033341C"/>
    <w:rsid w:val="00333476"/>
    <w:rsid w:val="00333D55"/>
    <w:rsid w:val="0033403D"/>
    <w:rsid w:val="0033414A"/>
    <w:rsid w:val="0033447B"/>
    <w:rsid w:val="00335009"/>
    <w:rsid w:val="003354F1"/>
    <w:rsid w:val="003354F8"/>
    <w:rsid w:val="00335718"/>
    <w:rsid w:val="00335E17"/>
    <w:rsid w:val="0033651F"/>
    <w:rsid w:val="00336977"/>
    <w:rsid w:val="003369CD"/>
    <w:rsid w:val="00336E0F"/>
    <w:rsid w:val="00336F8D"/>
    <w:rsid w:val="00337019"/>
    <w:rsid w:val="0033720C"/>
    <w:rsid w:val="003373F1"/>
    <w:rsid w:val="00337ACB"/>
    <w:rsid w:val="00340624"/>
    <w:rsid w:val="00340E08"/>
    <w:rsid w:val="00341C89"/>
    <w:rsid w:val="00341D33"/>
    <w:rsid w:val="00342180"/>
    <w:rsid w:val="00342201"/>
    <w:rsid w:val="00342B66"/>
    <w:rsid w:val="00342BF0"/>
    <w:rsid w:val="00343077"/>
    <w:rsid w:val="00343480"/>
    <w:rsid w:val="0034351E"/>
    <w:rsid w:val="00343672"/>
    <w:rsid w:val="003439CC"/>
    <w:rsid w:val="00343E08"/>
    <w:rsid w:val="00343E13"/>
    <w:rsid w:val="003441B2"/>
    <w:rsid w:val="00345163"/>
    <w:rsid w:val="003452CC"/>
    <w:rsid w:val="0034549B"/>
    <w:rsid w:val="0034552F"/>
    <w:rsid w:val="00345663"/>
    <w:rsid w:val="003459F2"/>
    <w:rsid w:val="00345B0C"/>
    <w:rsid w:val="00345D5B"/>
    <w:rsid w:val="0034606C"/>
    <w:rsid w:val="00346102"/>
    <w:rsid w:val="003466C1"/>
    <w:rsid w:val="003466FE"/>
    <w:rsid w:val="0034676D"/>
    <w:rsid w:val="003475A7"/>
    <w:rsid w:val="00347E32"/>
    <w:rsid w:val="003501B4"/>
    <w:rsid w:val="00350AE9"/>
    <w:rsid w:val="00350B79"/>
    <w:rsid w:val="00350C3E"/>
    <w:rsid w:val="00350D5E"/>
    <w:rsid w:val="00350F33"/>
    <w:rsid w:val="00351963"/>
    <w:rsid w:val="00351B5A"/>
    <w:rsid w:val="00352609"/>
    <w:rsid w:val="003529A6"/>
    <w:rsid w:val="003533D1"/>
    <w:rsid w:val="003535CF"/>
    <w:rsid w:val="00353735"/>
    <w:rsid w:val="00353D2A"/>
    <w:rsid w:val="00353F36"/>
    <w:rsid w:val="00354041"/>
    <w:rsid w:val="00354153"/>
    <w:rsid w:val="003541FD"/>
    <w:rsid w:val="00354522"/>
    <w:rsid w:val="00354965"/>
    <w:rsid w:val="00354993"/>
    <w:rsid w:val="0035549F"/>
    <w:rsid w:val="00355612"/>
    <w:rsid w:val="0035568D"/>
    <w:rsid w:val="00355FE3"/>
    <w:rsid w:val="0035695E"/>
    <w:rsid w:val="00356C40"/>
    <w:rsid w:val="00356D55"/>
    <w:rsid w:val="00357FCB"/>
    <w:rsid w:val="00360240"/>
    <w:rsid w:val="003606AB"/>
    <w:rsid w:val="0036090F"/>
    <w:rsid w:val="00360BB9"/>
    <w:rsid w:val="003613A9"/>
    <w:rsid w:val="0036162C"/>
    <w:rsid w:val="003616D0"/>
    <w:rsid w:val="003617EA"/>
    <w:rsid w:val="00361F17"/>
    <w:rsid w:val="0036214A"/>
    <w:rsid w:val="0036231D"/>
    <w:rsid w:val="003623FA"/>
    <w:rsid w:val="00362A00"/>
    <w:rsid w:val="00362B51"/>
    <w:rsid w:val="00362C63"/>
    <w:rsid w:val="003635B9"/>
    <w:rsid w:val="00363989"/>
    <w:rsid w:val="00363A98"/>
    <w:rsid w:val="00363FE7"/>
    <w:rsid w:val="003643E9"/>
    <w:rsid w:val="003646AA"/>
    <w:rsid w:val="00364D3F"/>
    <w:rsid w:val="00364DE3"/>
    <w:rsid w:val="00364F03"/>
    <w:rsid w:val="00364F57"/>
    <w:rsid w:val="00365402"/>
    <w:rsid w:val="0036575C"/>
    <w:rsid w:val="003657A9"/>
    <w:rsid w:val="00365AEE"/>
    <w:rsid w:val="00365DDB"/>
    <w:rsid w:val="003667F3"/>
    <w:rsid w:val="00366A94"/>
    <w:rsid w:val="00366CAF"/>
    <w:rsid w:val="00366E11"/>
    <w:rsid w:val="00367849"/>
    <w:rsid w:val="00367F78"/>
    <w:rsid w:val="003700F4"/>
    <w:rsid w:val="00370370"/>
    <w:rsid w:val="0037070B"/>
    <w:rsid w:val="00372955"/>
    <w:rsid w:val="00372F84"/>
    <w:rsid w:val="003731CE"/>
    <w:rsid w:val="003736EF"/>
    <w:rsid w:val="0037391C"/>
    <w:rsid w:val="00373933"/>
    <w:rsid w:val="00373AEA"/>
    <w:rsid w:val="00373CF0"/>
    <w:rsid w:val="0037418A"/>
    <w:rsid w:val="003748E9"/>
    <w:rsid w:val="00374A99"/>
    <w:rsid w:val="00374BD9"/>
    <w:rsid w:val="00374F15"/>
    <w:rsid w:val="00374FB9"/>
    <w:rsid w:val="00375772"/>
    <w:rsid w:val="00375929"/>
    <w:rsid w:val="0037662B"/>
    <w:rsid w:val="0037749E"/>
    <w:rsid w:val="00377841"/>
    <w:rsid w:val="00377A40"/>
    <w:rsid w:val="0038023C"/>
    <w:rsid w:val="0038041A"/>
    <w:rsid w:val="0038042C"/>
    <w:rsid w:val="00380532"/>
    <w:rsid w:val="00380988"/>
    <w:rsid w:val="00380D79"/>
    <w:rsid w:val="00380EB3"/>
    <w:rsid w:val="00381601"/>
    <w:rsid w:val="0038185C"/>
    <w:rsid w:val="0038253E"/>
    <w:rsid w:val="003827F8"/>
    <w:rsid w:val="00382C30"/>
    <w:rsid w:val="00383482"/>
    <w:rsid w:val="003837CC"/>
    <w:rsid w:val="00383D3B"/>
    <w:rsid w:val="00384375"/>
    <w:rsid w:val="0038497F"/>
    <w:rsid w:val="00384B67"/>
    <w:rsid w:val="00384D76"/>
    <w:rsid w:val="00384EED"/>
    <w:rsid w:val="003851EE"/>
    <w:rsid w:val="00385F6F"/>
    <w:rsid w:val="003865C6"/>
    <w:rsid w:val="00386A6B"/>
    <w:rsid w:val="00386FEA"/>
    <w:rsid w:val="00387A71"/>
    <w:rsid w:val="0039055F"/>
    <w:rsid w:val="00391813"/>
    <w:rsid w:val="003919DC"/>
    <w:rsid w:val="00391C9D"/>
    <w:rsid w:val="00391CCC"/>
    <w:rsid w:val="00392328"/>
    <w:rsid w:val="0039243A"/>
    <w:rsid w:val="0039264E"/>
    <w:rsid w:val="003927D3"/>
    <w:rsid w:val="00392837"/>
    <w:rsid w:val="00392931"/>
    <w:rsid w:val="00392CC9"/>
    <w:rsid w:val="0039372D"/>
    <w:rsid w:val="0039387E"/>
    <w:rsid w:val="003939E2"/>
    <w:rsid w:val="00394488"/>
    <w:rsid w:val="003949B4"/>
    <w:rsid w:val="00394B8A"/>
    <w:rsid w:val="0039564B"/>
    <w:rsid w:val="003956EB"/>
    <w:rsid w:val="00395E80"/>
    <w:rsid w:val="00396083"/>
    <w:rsid w:val="0039653C"/>
    <w:rsid w:val="00396F9C"/>
    <w:rsid w:val="003971E8"/>
    <w:rsid w:val="00397AF4"/>
    <w:rsid w:val="003A01D1"/>
    <w:rsid w:val="003A06C0"/>
    <w:rsid w:val="003A0DC4"/>
    <w:rsid w:val="003A117A"/>
    <w:rsid w:val="003A19D1"/>
    <w:rsid w:val="003A2078"/>
    <w:rsid w:val="003A28AC"/>
    <w:rsid w:val="003A2B87"/>
    <w:rsid w:val="003A4C0B"/>
    <w:rsid w:val="003A4D63"/>
    <w:rsid w:val="003A520B"/>
    <w:rsid w:val="003A53AB"/>
    <w:rsid w:val="003A55E5"/>
    <w:rsid w:val="003A5810"/>
    <w:rsid w:val="003A582A"/>
    <w:rsid w:val="003A587B"/>
    <w:rsid w:val="003A5C39"/>
    <w:rsid w:val="003A7271"/>
    <w:rsid w:val="003A7C11"/>
    <w:rsid w:val="003A7D8A"/>
    <w:rsid w:val="003A7ED8"/>
    <w:rsid w:val="003B03A9"/>
    <w:rsid w:val="003B046B"/>
    <w:rsid w:val="003B0BC6"/>
    <w:rsid w:val="003B121A"/>
    <w:rsid w:val="003B17B3"/>
    <w:rsid w:val="003B2D1B"/>
    <w:rsid w:val="003B2D69"/>
    <w:rsid w:val="003B32FC"/>
    <w:rsid w:val="003B357E"/>
    <w:rsid w:val="003B37C3"/>
    <w:rsid w:val="003B397F"/>
    <w:rsid w:val="003B39FC"/>
    <w:rsid w:val="003B3BF7"/>
    <w:rsid w:val="003B3E38"/>
    <w:rsid w:val="003B3FDE"/>
    <w:rsid w:val="003B4022"/>
    <w:rsid w:val="003B5911"/>
    <w:rsid w:val="003B5AAD"/>
    <w:rsid w:val="003B62D3"/>
    <w:rsid w:val="003B6F38"/>
    <w:rsid w:val="003B714E"/>
    <w:rsid w:val="003B78B3"/>
    <w:rsid w:val="003B78B6"/>
    <w:rsid w:val="003B7BD2"/>
    <w:rsid w:val="003B7E8A"/>
    <w:rsid w:val="003C05DA"/>
    <w:rsid w:val="003C0A28"/>
    <w:rsid w:val="003C10D1"/>
    <w:rsid w:val="003C1819"/>
    <w:rsid w:val="003C1D59"/>
    <w:rsid w:val="003C213A"/>
    <w:rsid w:val="003C21CC"/>
    <w:rsid w:val="003C2660"/>
    <w:rsid w:val="003C26DA"/>
    <w:rsid w:val="003C2C7E"/>
    <w:rsid w:val="003C3406"/>
    <w:rsid w:val="003C39F6"/>
    <w:rsid w:val="003C4327"/>
    <w:rsid w:val="003C513C"/>
    <w:rsid w:val="003C55A4"/>
    <w:rsid w:val="003C5CCE"/>
    <w:rsid w:val="003C6589"/>
    <w:rsid w:val="003C67B9"/>
    <w:rsid w:val="003C72D9"/>
    <w:rsid w:val="003D0026"/>
    <w:rsid w:val="003D01DE"/>
    <w:rsid w:val="003D18F8"/>
    <w:rsid w:val="003D1E68"/>
    <w:rsid w:val="003D2318"/>
    <w:rsid w:val="003D2FD3"/>
    <w:rsid w:val="003D3CB9"/>
    <w:rsid w:val="003D460F"/>
    <w:rsid w:val="003D594C"/>
    <w:rsid w:val="003D62C6"/>
    <w:rsid w:val="003D672F"/>
    <w:rsid w:val="003D6883"/>
    <w:rsid w:val="003D7CB3"/>
    <w:rsid w:val="003E0865"/>
    <w:rsid w:val="003E11F5"/>
    <w:rsid w:val="003E1CAC"/>
    <w:rsid w:val="003E1E2E"/>
    <w:rsid w:val="003E3440"/>
    <w:rsid w:val="003E351A"/>
    <w:rsid w:val="003E3A92"/>
    <w:rsid w:val="003E3CFC"/>
    <w:rsid w:val="003E41F0"/>
    <w:rsid w:val="003E43AC"/>
    <w:rsid w:val="003E59D4"/>
    <w:rsid w:val="003E5A60"/>
    <w:rsid w:val="003E5AFD"/>
    <w:rsid w:val="003E5F84"/>
    <w:rsid w:val="003E6179"/>
    <w:rsid w:val="003E61F2"/>
    <w:rsid w:val="003E6835"/>
    <w:rsid w:val="003E6BB8"/>
    <w:rsid w:val="003E6C5B"/>
    <w:rsid w:val="003E77C8"/>
    <w:rsid w:val="003E7B16"/>
    <w:rsid w:val="003F009F"/>
    <w:rsid w:val="003F05A2"/>
    <w:rsid w:val="003F09C5"/>
    <w:rsid w:val="003F0CC7"/>
    <w:rsid w:val="003F1874"/>
    <w:rsid w:val="003F1E88"/>
    <w:rsid w:val="003F1E9C"/>
    <w:rsid w:val="003F1F17"/>
    <w:rsid w:val="003F21FB"/>
    <w:rsid w:val="003F21FE"/>
    <w:rsid w:val="003F25F3"/>
    <w:rsid w:val="003F2893"/>
    <w:rsid w:val="003F2B4C"/>
    <w:rsid w:val="003F2B96"/>
    <w:rsid w:val="003F2E49"/>
    <w:rsid w:val="003F2F3F"/>
    <w:rsid w:val="003F32BB"/>
    <w:rsid w:val="003F3B5F"/>
    <w:rsid w:val="003F3CCD"/>
    <w:rsid w:val="003F3E6D"/>
    <w:rsid w:val="003F4167"/>
    <w:rsid w:val="003F50A7"/>
    <w:rsid w:val="003F5C09"/>
    <w:rsid w:val="003F5DCC"/>
    <w:rsid w:val="003F640E"/>
    <w:rsid w:val="003F654C"/>
    <w:rsid w:val="003F67DE"/>
    <w:rsid w:val="003F7908"/>
    <w:rsid w:val="003F7B91"/>
    <w:rsid w:val="003F7C64"/>
    <w:rsid w:val="003F7CB1"/>
    <w:rsid w:val="0040004E"/>
    <w:rsid w:val="00400769"/>
    <w:rsid w:val="004007ED"/>
    <w:rsid w:val="00400BA3"/>
    <w:rsid w:val="004012F7"/>
    <w:rsid w:val="0040147A"/>
    <w:rsid w:val="00401A27"/>
    <w:rsid w:val="00401D33"/>
    <w:rsid w:val="004021AE"/>
    <w:rsid w:val="00402747"/>
    <w:rsid w:val="00402E52"/>
    <w:rsid w:val="00403FCF"/>
    <w:rsid w:val="004043E1"/>
    <w:rsid w:val="004051F4"/>
    <w:rsid w:val="00405A3F"/>
    <w:rsid w:val="00405E6A"/>
    <w:rsid w:val="00405F7B"/>
    <w:rsid w:val="00406314"/>
    <w:rsid w:val="004068EA"/>
    <w:rsid w:val="00406DD9"/>
    <w:rsid w:val="00406F8C"/>
    <w:rsid w:val="0040742D"/>
    <w:rsid w:val="004074FA"/>
    <w:rsid w:val="0041076A"/>
    <w:rsid w:val="0041101E"/>
    <w:rsid w:val="004110EF"/>
    <w:rsid w:val="00411ABA"/>
    <w:rsid w:val="00411D46"/>
    <w:rsid w:val="004122D6"/>
    <w:rsid w:val="004122E3"/>
    <w:rsid w:val="00412642"/>
    <w:rsid w:val="004128DF"/>
    <w:rsid w:val="00412B4C"/>
    <w:rsid w:val="00412BB3"/>
    <w:rsid w:val="00412C8B"/>
    <w:rsid w:val="00412CED"/>
    <w:rsid w:val="0041337B"/>
    <w:rsid w:val="00414443"/>
    <w:rsid w:val="00414833"/>
    <w:rsid w:val="00414BA1"/>
    <w:rsid w:val="00415204"/>
    <w:rsid w:val="00415A61"/>
    <w:rsid w:val="00416519"/>
    <w:rsid w:val="004165CC"/>
    <w:rsid w:val="00416D35"/>
    <w:rsid w:val="00416E6A"/>
    <w:rsid w:val="0041758D"/>
    <w:rsid w:val="0041769F"/>
    <w:rsid w:val="00420071"/>
    <w:rsid w:val="004201B3"/>
    <w:rsid w:val="004203B9"/>
    <w:rsid w:val="00420549"/>
    <w:rsid w:val="00420B75"/>
    <w:rsid w:val="00420CCA"/>
    <w:rsid w:val="00421CDA"/>
    <w:rsid w:val="00421D2E"/>
    <w:rsid w:val="0042214D"/>
    <w:rsid w:val="00422152"/>
    <w:rsid w:val="004226E7"/>
    <w:rsid w:val="00422701"/>
    <w:rsid w:val="00422D21"/>
    <w:rsid w:val="004238DD"/>
    <w:rsid w:val="00423F82"/>
    <w:rsid w:val="004241E8"/>
    <w:rsid w:val="00424576"/>
    <w:rsid w:val="00425120"/>
    <w:rsid w:val="004252A3"/>
    <w:rsid w:val="00425554"/>
    <w:rsid w:val="00426519"/>
    <w:rsid w:val="004272C6"/>
    <w:rsid w:val="00427338"/>
    <w:rsid w:val="004275E9"/>
    <w:rsid w:val="00430054"/>
    <w:rsid w:val="0043018B"/>
    <w:rsid w:val="00430728"/>
    <w:rsid w:val="00430733"/>
    <w:rsid w:val="004308C3"/>
    <w:rsid w:val="00430BCB"/>
    <w:rsid w:val="00431259"/>
    <w:rsid w:val="004318DF"/>
    <w:rsid w:val="00431B9D"/>
    <w:rsid w:val="00431EA7"/>
    <w:rsid w:val="00432068"/>
    <w:rsid w:val="004322BF"/>
    <w:rsid w:val="00433396"/>
    <w:rsid w:val="0043356F"/>
    <w:rsid w:val="00433DBB"/>
    <w:rsid w:val="00433E5A"/>
    <w:rsid w:val="0043408B"/>
    <w:rsid w:val="00434AA8"/>
    <w:rsid w:val="004358AD"/>
    <w:rsid w:val="00435ACF"/>
    <w:rsid w:val="004368F7"/>
    <w:rsid w:val="00436CF6"/>
    <w:rsid w:val="0043739A"/>
    <w:rsid w:val="00437ADD"/>
    <w:rsid w:val="00437EB4"/>
    <w:rsid w:val="0044039F"/>
    <w:rsid w:val="00440BDD"/>
    <w:rsid w:val="004410BE"/>
    <w:rsid w:val="00441F1B"/>
    <w:rsid w:val="0044215D"/>
    <w:rsid w:val="00443201"/>
    <w:rsid w:val="0044326F"/>
    <w:rsid w:val="00445EDE"/>
    <w:rsid w:val="0044617C"/>
    <w:rsid w:val="004461DB"/>
    <w:rsid w:val="004462B5"/>
    <w:rsid w:val="004466D4"/>
    <w:rsid w:val="00446A73"/>
    <w:rsid w:val="00447B0F"/>
    <w:rsid w:val="00447C0E"/>
    <w:rsid w:val="0045019A"/>
    <w:rsid w:val="00450258"/>
    <w:rsid w:val="00450DE1"/>
    <w:rsid w:val="00450E73"/>
    <w:rsid w:val="004513E9"/>
    <w:rsid w:val="004525AF"/>
    <w:rsid w:val="004525CD"/>
    <w:rsid w:val="00452702"/>
    <w:rsid w:val="00452991"/>
    <w:rsid w:val="0045345F"/>
    <w:rsid w:val="004537D5"/>
    <w:rsid w:val="0045392D"/>
    <w:rsid w:val="00453CA3"/>
    <w:rsid w:val="00454139"/>
    <w:rsid w:val="00454AF1"/>
    <w:rsid w:val="00455111"/>
    <w:rsid w:val="004552D4"/>
    <w:rsid w:val="00455784"/>
    <w:rsid w:val="004557D3"/>
    <w:rsid w:val="00455BD5"/>
    <w:rsid w:val="00455D48"/>
    <w:rsid w:val="00455D5E"/>
    <w:rsid w:val="00456CB0"/>
    <w:rsid w:val="00456CF2"/>
    <w:rsid w:val="00457360"/>
    <w:rsid w:val="00457D98"/>
    <w:rsid w:val="004606A1"/>
    <w:rsid w:val="004614B4"/>
    <w:rsid w:val="00461A48"/>
    <w:rsid w:val="00461D9F"/>
    <w:rsid w:val="00461EC4"/>
    <w:rsid w:val="004621F1"/>
    <w:rsid w:val="00462270"/>
    <w:rsid w:val="004637F5"/>
    <w:rsid w:val="00463BA0"/>
    <w:rsid w:val="00463F35"/>
    <w:rsid w:val="00464376"/>
    <w:rsid w:val="0046444F"/>
    <w:rsid w:val="0046449F"/>
    <w:rsid w:val="004647FD"/>
    <w:rsid w:val="00465287"/>
    <w:rsid w:val="004654DA"/>
    <w:rsid w:val="00466065"/>
    <w:rsid w:val="00466379"/>
    <w:rsid w:val="004663E3"/>
    <w:rsid w:val="00466A64"/>
    <w:rsid w:val="00466B4D"/>
    <w:rsid w:val="00466D88"/>
    <w:rsid w:val="00466DDA"/>
    <w:rsid w:val="004672C6"/>
    <w:rsid w:val="00467592"/>
    <w:rsid w:val="00467FDE"/>
    <w:rsid w:val="00470C30"/>
    <w:rsid w:val="004710C7"/>
    <w:rsid w:val="00471420"/>
    <w:rsid w:val="00472E73"/>
    <w:rsid w:val="004731DF"/>
    <w:rsid w:val="004734FC"/>
    <w:rsid w:val="00473560"/>
    <w:rsid w:val="004735BA"/>
    <w:rsid w:val="004736C8"/>
    <w:rsid w:val="00473A04"/>
    <w:rsid w:val="00473C98"/>
    <w:rsid w:val="00473CA0"/>
    <w:rsid w:val="00473DC0"/>
    <w:rsid w:val="00474B81"/>
    <w:rsid w:val="00474BE8"/>
    <w:rsid w:val="00474DD6"/>
    <w:rsid w:val="00475029"/>
    <w:rsid w:val="004750C4"/>
    <w:rsid w:val="004751F0"/>
    <w:rsid w:val="00475348"/>
    <w:rsid w:val="00475828"/>
    <w:rsid w:val="00475862"/>
    <w:rsid w:val="00475A53"/>
    <w:rsid w:val="00475DBD"/>
    <w:rsid w:val="00475F2C"/>
    <w:rsid w:val="004760C9"/>
    <w:rsid w:val="00476B68"/>
    <w:rsid w:val="00476BD3"/>
    <w:rsid w:val="00476D01"/>
    <w:rsid w:val="004777CA"/>
    <w:rsid w:val="00477F54"/>
    <w:rsid w:val="00477F95"/>
    <w:rsid w:val="0048017E"/>
    <w:rsid w:val="0048049E"/>
    <w:rsid w:val="0048201A"/>
    <w:rsid w:val="0048270B"/>
    <w:rsid w:val="0048286C"/>
    <w:rsid w:val="0048304A"/>
    <w:rsid w:val="004833B7"/>
    <w:rsid w:val="004834BF"/>
    <w:rsid w:val="004835A4"/>
    <w:rsid w:val="004836C2"/>
    <w:rsid w:val="00483714"/>
    <w:rsid w:val="00483937"/>
    <w:rsid w:val="00483AB8"/>
    <w:rsid w:val="00483B27"/>
    <w:rsid w:val="00483FFD"/>
    <w:rsid w:val="004844A5"/>
    <w:rsid w:val="00484B17"/>
    <w:rsid w:val="00484F72"/>
    <w:rsid w:val="0048530F"/>
    <w:rsid w:val="004859C9"/>
    <w:rsid w:val="00485C2C"/>
    <w:rsid w:val="00485D13"/>
    <w:rsid w:val="00485F70"/>
    <w:rsid w:val="004860C0"/>
    <w:rsid w:val="004861C6"/>
    <w:rsid w:val="004862AF"/>
    <w:rsid w:val="00486312"/>
    <w:rsid w:val="004864D8"/>
    <w:rsid w:val="00486AB5"/>
    <w:rsid w:val="00487448"/>
    <w:rsid w:val="00487485"/>
    <w:rsid w:val="004905F9"/>
    <w:rsid w:val="0049082B"/>
    <w:rsid w:val="0049157E"/>
    <w:rsid w:val="00491D63"/>
    <w:rsid w:val="00492273"/>
    <w:rsid w:val="004926F0"/>
    <w:rsid w:val="004927C0"/>
    <w:rsid w:val="00492846"/>
    <w:rsid w:val="00492875"/>
    <w:rsid w:val="004928FE"/>
    <w:rsid w:val="00492AD1"/>
    <w:rsid w:val="00492B9F"/>
    <w:rsid w:val="00492C37"/>
    <w:rsid w:val="004934C9"/>
    <w:rsid w:val="004936D8"/>
    <w:rsid w:val="004939F9"/>
    <w:rsid w:val="0049463F"/>
    <w:rsid w:val="00494880"/>
    <w:rsid w:val="004948D6"/>
    <w:rsid w:val="00494F00"/>
    <w:rsid w:val="004955BD"/>
    <w:rsid w:val="0049586A"/>
    <w:rsid w:val="00495A28"/>
    <w:rsid w:val="00495B51"/>
    <w:rsid w:val="00495D9C"/>
    <w:rsid w:val="0049639F"/>
    <w:rsid w:val="00496431"/>
    <w:rsid w:val="004967DD"/>
    <w:rsid w:val="0049682E"/>
    <w:rsid w:val="00496956"/>
    <w:rsid w:val="004969ED"/>
    <w:rsid w:val="004973B9"/>
    <w:rsid w:val="004974BA"/>
    <w:rsid w:val="00497925"/>
    <w:rsid w:val="004A0301"/>
    <w:rsid w:val="004A0690"/>
    <w:rsid w:val="004A06B0"/>
    <w:rsid w:val="004A1061"/>
    <w:rsid w:val="004A1D9C"/>
    <w:rsid w:val="004A1F56"/>
    <w:rsid w:val="004A221B"/>
    <w:rsid w:val="004A22B4"/>
    <w:rsid w:val="004A242C"/>
    <w:rsid w:val="004A2859"/>
    <w:rsid w:val="004A2975"/>
    <w:rsid w:val="004A2C7E"/>
    <w:rsid w:val="004A2DD5"/>
    <w:rsid w:val="004A2DFA"/>
    <w:rsid w:val="004A3246"/>
    <w:rsid w:val="004A379E"/>
    <w:rsid w:val="004A3B86"/>
    <w:rsid w:val="004A3BB6"/>
    <w:rsid w:val="004A3EE6"/>
    <w:rsid w:val="004A422E"/>
    <w:rsid w:val="004A44A9"/>
    <w:rsid w:val="004A4994"/>
    <w:rsid w:val="004A4D58"/>
    <w:rsid w:val="004A4F7F"/>
    <w:rsid w:val="004A57A5"/>
    <w:rsid w:val="004A57AD"/>
    <w:rsid w:val="004A5D80"/>
    <w:rsid w:val="004A619D"/>
    <w:rsid w:val="004A61E9"/>
    <w:rsid w:val="004A6F75"/>
    <w:rsid w:val="004A7313"/>
    <w:rsid w:val="004A7472"/>
    <w:rsid w:val="004A78F1"/>
    <w:rsid w:val="004A7A08"/>
    <w:rsid w:val="004A7C4A"/>
    <w:rsid w:val="004A7CB3"/>
    <w:rsid w:val="004A7F70"/>
    <w:rsid w:val="004B04AF"/>
    <w:rsid w:val="004B0A8C"/>
    <w:rsid w:val="004B0C8F"/>
    <w:rsid w:val="004B1224"/>
    <w:rsid w:val="004B1C61"/>
    <w:rsid w:val="004B1D43"/>
    <w:rsid w:val="004B20C9"/>
    <w:rsid w:val="004B2540"/>
    <w:rsid w:val="004B27B9"/>
    <w:rsid w:val="004B3F41"/>
    <w:rsid w:val="004B41E4"/>
    <w:rsid w:val="004B41E5"/>
    <w:rsid w:val="004B44D9"/>
    <w:rsid w:val="004B4B78"/>
    <w:rsid w:val="004B4F46"/>
    <w:rsid w:val="004B533F"/>
    <w:rsid w:val="004B5536"/>
    <w:rsid w:val="004B5615"/>
    <w:rsid w:val="004B5B30"/>
    <w:rsid w:val="004B5E10"/>
    <w:rsid w:val="004B613C"/>
    <w:rsid w:val="004B6376"/>
    <w:rsid w:val="004B6BF2"/>
    <w:rsid w:val="004B6DEF"/>
    <w:rsid w:val="004B7702"/>
    <w:rsid w:val="004C066A"/>
    <w:rsid w:val="004C0955"/>
    <w:rsid w:val="004C0B81"/>
    <w:rsid w:val="004C0F08"/>
    <w:rsid w:val="004C1027"/>
    <w:rsid w:val="004C1693"/>
    <w:rsid w:val="004C1779"/>
    <w:rsid w:val="004C1887"/>
    <w:rsid w:val="004C1A2E"/>
    <w:rsid w:val="004C1B9F"/>
    <w:rsid w:val="004C266D"/>
    <w:rsid w:val="004C380C"/>
    <w:rsid w:val="004C3C98"/>
    <w:rsid w:val="004C4A78"/>
    <w:rsid w:val="004C4BB2"/>
    <w:rsid w:val="004C4F5D"/>
    <w:rsid w:val="004C4F8C"/>
    <w:rsid w:val="004C4FFC"/>
    <w:rsid w:val="004C5248"/>
    <w:rsid w:val="004C5BBF"/>
    <w:rsid w:val="004C5D56"/>
    <w:rsid w:val="004C5D74"/>
    <w:rsid w:val="004C6758"/>
    <w:rsid w:val="004C6FAE"/>
    <w:rsid w:val="004C7699"/>
    <w:rsid w:val="004C7D3C"/>
    <w:rsid w:val="004D0C70"/>
    <w:rsid w:val="004D0CC6"/>
    <w:rsid w:val="004D0D12"/>
    <w:rsid w:val="004D19BC"/>
    <w:rsid w:val="004D1B1C"/>
    <w:rsid w:val="004D1CA9"/>
    <w:rsid w:val="004D1F66"/>
    <w:rsid w:val="004D2437"/>
    <w:rsid w:val="004D27EC"/>
    <w:rsid w:val="004D299C"/>
    <w:rsid w:val="004D3039"/>
    <w:rsid w:val="004D3810"/>
    <w:rsid w:val="004D4998"/>
    <w:rsid w:val="004D4FDF"/>
    <w:rsid w:val="004D58E5"/>
    <w:rsid w:val="004D597F"/>
    <w:rsid w:val="004D5A2F"/>
    <w:rsid w:val="004D6C1A"/>
    <w:rsid w:val="004D717B"/>
    <w:rsid w:val="004D74DF"/>
    <w:rsid w:val="004E00A3"/>
    <w:rsid w:val="004E060F"/>
    <w:rsid w:val="004E07F0"/>
    <w:rsid w:val="004E080B"/>
    <w:rsid w:val="004E08C6"/>
    <w:rsid w:val="004E09B6"/>
    <w:rsid w:val="004E0BE2"/>
    <w:rsid w:val="004E0CB7"/>
    <w:rsid w:val="004E0FBC"/>
    <w:rsid w:val="004E1750"/>
    <w:rsid w:val="004E2719"/>
    <w:rsid w:val="004E2ECF"/>
    <w:rsid w:val="004E2F1D"/>
    <w:rsid w:val="004E3836"/>
    <w:rsid w:val="004E393F"/>
    <w:rsid w:val="004E3DCA"/>
    <w:rsid w:val="004E4214"/>
    <w:rsid w:val="004E53D7"/>
    <w:rsid w:val="004E5724"/>
    <w:rsid w:val="004E5A39"/>
    <w:rsid w:val="004E5B22"/>
    <w:rsid w:val="004E65A2"/>
    <w:rsid w:val="004E6685"/>
    <w:rsid w:val="004E6751"/>
    <w:rsid w:val="004E68C3"/>
    <w:rsid w:val="004E6CC8"/>
    <w:rsid w:val="004E6D34"/>
    <w:rsid w:val="004E6E54"/>
    <w:rsid w:val="004E7640"/>
    <w:rsid w:val="004E7AB5"/>
    <w:rsid w:val="004F023E"/>
    <w:rsid w:val="004F0458"/>
    <w:rsid w:val="004F05CF"/>
    <w:rsid w:val="004F0A47"/>
    <w:rsid w:val="004F0F03"/>
    <w:rsid w:val="004F11DF"/>
    <w:rsid w:val="004F1B37"/>
    <w:rsid w:val="004F210B"/>
    <w:rsid w:val="004F238A"/>
    <w:rsid w:val="004F2540"/>
    <w:rsid w:val="004F284E"/>
    <w:rsid w:val="004F2951"/>
    <w:rsid w:val="004F2B19"/>
    <w:rsid w:val="004F2C9F"/>
    <w:rsid w:val="004F2E96"/>
    <w:rsid w:val="004F2F33"/>
    <w:rsid w:val="004F3350"/>
    <w:rsid w:val="004F33B1"/>
    <w:rsid w:val="004F38EE"/>
    <w:rsid w:val="004F39C2"/>
    <w:rsid w:val="004F3D11"/>
    <w:rsid w:val="004F3EB8"/>
    <w:rsid w:val="004F3F0C"/>
    <w:rsid w:val="004F40C5"/>
    <w:rsid w:val="004F43E4"/>
    <w:rsid w:val="004F4758"/>
    <w:rsid w:val="004F4B19"/>
    <w:rsid w:val="004F4E56"/>
    <w:rsid w:val="004F511B"/>
    <w:rsid w:val="004F56C4"/>
    <w:rsid w:val="004F5754"/>
    <w:rsid w:val="004F5DA9"/>
    <w:rsid w:val="004F62C9"/>
    <w:rsid w:val="004F6AF3"/>
    <w:rsid w:val="004F6E4A"/>
    <w:rsid w:val="004F7305"/>
    <w:rsid w:val="004F7381"/>
    <w:rsid w:val="004F75D9"/>
    <w:rsid w:val="004F76C5"/>
    <w:rsid w:val="004F785A"/>
    <w:rsid w:val="004F79E5"/>
    <w:rsid w:val="004F7ED1"/>
    <w:rsid w:val="004F7FAD"/>
    <w:rsid w:val="00500737"/>
    <w:rsid w:val="0050082C"/>
    <w:rsid w:val="0050099D"/>
    <w:rsid w:val="00500A51"/>
    <w:rsid w:val="00501395"/>
    <w:rsid w:val="005017FF"/>
    <w:rsid w:val="00501844"/>
    <w:rsid w:val="00501E82"/>
    <w:rsid w:val="00503CF3"/>
    <w:rsid w:val="005043ED"/>
    <w:rsid w:val="00504427"/>
    <w:rsid w:val="005046D1"/>
    <w:rsid w:val="00504E3D"/>
    <w:rsid w:val="005053CF"/>
    <w:rsid w:val="005053DA"/>
    <w:rsid w:val="00505602"/>
    <w:rsid w:val="0050588A"/>
    <w:rsid w:val="00505AE7"/>
    <w:rsid w:val="00505C89"/>
    <w:rsid w:val="005060A3"/>
    <w:rsid w:val="00506362"/>
    <w:rsid w:val="0050686A"/>
    <w:rsid w:val="0050707C"/>
    <w:rsid w:val="005075CF"/>
    <w:rsid w:val="00507612"/>
    <w:rsid w:val="00507624"/>
    <w:rsid w:val="00507990"/>
    <w:rsid w:val="00510713"/>
    <w:rsid w:val="00510BB1"/>
    <w:rsid w:val="00511345"/>
    <w:rsid w:val="0051143C"/>
    <w:rsid w:val="005116C2"/>
    <w:rsid w:val="00511E4F"/>
    <w:rsid w:val="00512029"/>
    <w:rsid w:val="005120BB"/>
    <w:rsid w:val="005121A5"/>
    <w:rsid w:val="005128E1"/>
    <w:rsid w:val="00512B09"/>
    <w:rsid w:val="00512B43"/>
    <w:rsid w:val="00512B9D"/>
    <w:rsid w:val="00513771"/>
    <w:rsid w:val="00513B0D"/>
    <w:rsid w:val="00513BA2"/>
    <w:rsid w:val="0051446B"/>
    <w:rsid w:val="00514988"/>
    <w:rsid w:val="00514E3F"/>
    <w:rsid w:val="00514F8A"/>
    <w:rsid w:val="00514F99"/>
    <w:rsid w:val="00515307"/>
    <w:rsid w:val="005159CB"/>
    <w:rsid w:val="00515D35"/>
    <w:rsid w:val="00515E0B"/>
    <w:rsid w:val="00516108"/>
    <w:rsid w:val="00516412"/>
    <w:rsid w:val="00516C92"/>
    <w:rsid w:val="00516D12"/>
    <w:rsid w:val="00516F0E"/>
    <w:rsid w:val="0051709B"/>
    <w:rsid w:val="00517D16"/>
    <w:rsid w:val="00520062"/>
    <w:rsid w:val="005200BC"/>
    <w:rsid w:val="00520B7E"/>
    <w:rsid w:val="00520EF4"/>
    <w:rsid w:val="00521992"/>
    <w:rsid w:val="00521CA8"/>
    <w:rsid w:val="005220E5"/>
    <w:rsid w:val="005225BD"/>
    <w:rsid w:val="00522AA0"/>
    <w:rsid w:val="00522B08"/>
    <w:rsid w:val="00522F2E"/>
    <w:rsid w:val="0052309B"/>
    <w:rsid w:val="00523972"/>
    <w:rsid w:val="00523C21"/>
    <w:rsid w:val="00523D94"/>
    <w:rsid w:val="00524311"/>
    <w:rsid w:val="0052466E"/>
    <w:rsid w:val="00524D3E"/>
    <w:rsid w:val="0052504F"/>
    <w:rsid w:val="0052587F"/>
    <w:rsid w:val="00525919"/>
    <w:rsid w:val="00525D29"/>
    <w:rsid w:val="00525D7D"/>
    <w:rsid w:val="00525E00"/>
    <w:rsid w:val="0052613B"/>
    <w:rsid w:val="0052669D"/>
    <w:rsid w:val="00526F47"/>
    <w:rsid w:val="005271A5"/>
    <w:rsid w:val="00527465"/>
    <w:rsid w:val="005302F1"/>
    <w:rsid w:val="00530317"/>
    <w:rsid w:val="005309BB"/>
    <w:rsid w:val="00530F72"/>
    <w:rsid w:val="00530F84"/>
    <w:rsid w:val="0053126F"/>
    <w:rsid w:val="00531829"/>
    <w:rsid w:val="00532236"/>
    <w:rsid w:val="0053259C"/>
    <w:rsid w:val="00532A7E"/>
    <w:rsid w:val="00532C08"/>
    <w:rsid w:val="00532CAD"/>
    <w:rsid w:val="0053348D"/>
    <w:rsid w:val="005356B5"/>
    <w:rsid w:val="005357E6"/>
    <w:rsid w:val="005359B4"/>
    <w:rsid w:val="00535A20"/>
    <w:rsid w:val="00535C15"/>
    <w:rsid w:val="00535E2B"/>
    <w:rsid w:val="00535E7B"/>
    <w:rsid w:val="005366E8"/>
    <w:rsid w:val="00536913"/>
    <w:rsid w:val="00536BB3"/>
    <w:rsid w:val="00536CFE"/>
    <w:rsid w:val="005379E7"/>
    <w:rsid w:val="00537B61"/>
    <w:rsid w:val="00537B62"/>
    <w:rsid w:val="005404CE"/>
    <w:rsid w:val="005406A1"/>
    <w:rsid w:val="0054081F"/>
    <w:rsid w:val="0054127D"/>
    <w:rsid w:val="00541285"/>
    <w:rsid w:val="00541420"/>
    <w:rsid w:val="00541A28"/>
    <w:rsid w:val="00541B88"/>
    <w:rsid w:val="00542755"/>
    <w:rsid w:val="005429F5"/>
    <w:rsid w:val="0054325C"/>
    <w:rsid w:val="005432F8"/>
    <w:rsid w:val="00544089"/>
    <w:rsid w:val="0054471D"/>
    <w:rsid w:val="0054490A"/>
    <w:rsid w:val="00544910"/>
    <w:rsid w:val="00544BC3"/>
    <w:rsid w:val="00544F16"/>
    <w:rsid w:val="005450EE"/>
    <w:rsid w:val="00545111"/>
    <w:rsid w:val="0054513B"/>
    <w:rsid w:val="00545D9F"/>
    <w:rsid w:val="00546052"/>
    <w:rsid w:val="005460CC"/>
    <w:rsid w:val="0054625F"/>
    <w:rsid w:val="00546EF3"/>
    <w:rsid w:val="00546F0C"/>
    <w:rsid w:val="00547C8A"/>
    <w:rsid w:val="00547D5B"/>
    <w:rsid w:val="005501AF"/>
    <w:rsid w:val="005502C7"/>
    <w:rsid w:val="005504E8"/>
    <w:rsid w:val="00551264"/>
    <w:rsid w:val="00551710"/>
    <w:rsid w:val="005518FD"/>
    <w:rsid w:val="00551B2B"/>
    <w:rsid w:val="00551BF2"/>
    <w:rsid w:val="00551D29"/>
    <w:rsid w:val="00551F7D"/>
    <w:rsid w:val="00552150"/>
    <w:rsid w:val="00552C2A"/>
    <w:rsid w:val="00552C53"/>
    <w:rsid w:val="00552D7E"/>
    <w:rsid w:val="0055301C"/>
    <w:rsid w:val="00553530"/>
    <w:rsid w:val="00553546"/>
    <w:rsid w:val="00553CF0"/>
    <w:rsid w:val="005540C9"/>
    <w:rsid w:val="00555946"/>
    <w:rsid w:val="00555D03"/>
    <w:rsid w:val="00556106"/>
    <w:rsid w:val="00556296"/>
    <w:rsid w:val="005565CD"/>
    <w:rsid w:val="00556D91"/>
    <w:rsid w:val="00557DF5"/>
    <w:rsid w:val="0056046C"/>
    <w:rsid w:val="005604D7"/>
    <w:rsid w:val="00560C85"/>
    <w:rsid w:val="00560E12"/>
    <w:rsid w:val="00561075"/>
    <w:rsid w:val="00561169"/>
    <w:rsid w:val="00561B96"/>
    <w:rsid w:val="00561C79"/>
    <w:rsid w:val="00561E92"/>
    <w:rsid w:val="00561F68"/>
    <w:rsid w:val="005621EA"/>
    <w:rsid w:val="005622E0"/>
    <w:rsid w:val="005626D1"/>
    <w:rsid w:val="005628FF"/>
    <w:rsid w:val="00562E49"/>
    <w:rsid w:val="00562F2E"/>
    <w:rsid w:val="005630EC"/>
    <w:rsid w:val="00563253"/>
    <w:rsid w:val="0056330E"/>
    <w:rsid w:val="0056362D"/>
    <w:rsid w:val="005636AC"/>
    <w:rsid w:val="00563E3E"/>
    <w:rsid w:val="00563EB2"/>
    <w:rsid w:val="00563F47"/>
    <w:rsid w:val="00564800"/>
    <w:rsid w:val="00564FDC"/>
    <w:rsid w:val="00565E91"/>
    <w:rsid w:val="005661BC"/>
    <w:rsid w:val="0056783E"/>
    <w:rsid w:val="005679BF"/>
    <w:rsid w:val="00567D66"/>
    <w:rsid w:val="005700DD"/>
    <w:rsid w:val="00570801"/>
    <w:rsid w:val="00570864"/>
    <w:rsid w:val="005709F0"/>
    <w:rsid w:val="0057153C"/>
    <w:rsid w:val="005717E1"/>
    <w:rsid w:val="00571A7E"/>
    <w:rsid w:val="00571C4B"/>
    <w:rsid w:val="00571EEA"/>
    <w:rsid w:val="005721E9"/>
    <w:rsid w:val="00572A38"/>
    <w:rsid w:val="00572FD0"/>
    <w:rsid w:val="00573119"/>
    <w:rsid w:val="00573CD1"/>
    <w:rsid w:val="00573F7A"/>
    <w:rsid w:val="0057401D"/>
    <w:rsid w:val="0057424C"/>
    <w:rsid w:val="00574491"/>
    <w:rsid w:val="005745F6"/>
    <w:rsid w:val="00574E22"/>
    <w:rsid w:val="00575014"/>
    <w:rsid w:val="00575023"/>
    <w:rsid w:val="0057540A"/>
    <w:rsid w:val="00575992"/>
    <w:rsid w:val="00576131"/>
    <w:rsid w:val="005763DE"/>
    <w:rsid w:val="00576618"/>
    <w:rsid w:val="005766A0"/>
    <w:rsid w:val="00576B0C"/>
    <w:rsid w:val="00576B95"/>
    <w:rsid w:val="00576D1B"/>
    <w:rsid w:val="00577240"/>
    <w:rsid w:val="005773EC"/>
    <w:rsid w:val="0057742D"/>
    <w:rsid w:val="00577E0A"/>
    <w:rsid w:val="005809F0"/>
    <w:rsid w:val="00580F89"/>
    <w:rsid w:val="00580FC9"/>
    <w:rsid w:val="00581428"/>
    <w:rsid w:val="0058182A"/>
    <w:rsid w:val="00581B18"/>
    <w:rsid w:val="00582238"/>
    <w:rsid w:val="00582318"/>
    <w:rsid w:val="00582CAB"/>
    <w:rsid w:val="005834F8"/>
    <w:rsid w:val="0058436A"/>
    <w:rsid w:val="00584EA4"/>
    <w:rsid w:val="0058503B"/>
    <w:rsid w:val="005855D9"/>
    <w:rsid w:val="0058565C"/>
    <w:rsid w:val="005859FD"/>
    <w:rsid w:val="00585B1A"/>
    <w:rsid w:val="00585D27"/>
    <w:rsid w:val="005861BD"/>
    <w:rsid w:val="00586547"/>
    <w:rsid w:val="005866E5"/>
    <w:rsid w:val="005867D9"/>
    <w:rsid w:val="00586D8E"/>
    <w:rsid w:val="005911D4"/>
    <w:rsid w:val="005914D1"/>
    <w:rsid w:val="005916D3"/>
    <w:rsid w:val="005916DF"/>
    <w:rsid w:val="00591766"/>
    <w:rsid w:val="00592159"/>
    <w:rsid w:val="00592A08"/>
    <w:rsid w:val="005935BD"/>
    <w:rsid w:val="00593D29"/>
    <w:rsid w:val="0059405F"/>
    <w:rsid w:val="005948BE"/>
    <w:rsid w:val="00594D28"/>
    <w:rsid w:val="005951F7"/>
    <w:rsid w:val="005958A1"/>
    <w:rsid w:val="00595D7A"/>
    <w:rsid w:val="00595EEC"/>
    <w:rsid w:val="005964DF"/>
    <w:rsid w:val="00596A68"/>
    <w:rsid w:val="00597068"/>
    <w:rsid w:val="005975CC"/>
    <w:rsid w:val="005978E1"/>
    <w:rsid w:val="005979E7"/>
    <w:rsid w:val="00597B44"/>
    <w:rsid w:val="00597FD5"/>
    <w:rsid w:val="005A02CF"/>
    <w:rsid w:val="005A0460"/>
    <w:rsid w:val="005A0701"/>
    <w:rsid w:val="005A07A8"/>
    <w:rsid w:val="005A0865"/>
    <w:rsid w:val="005A1E92"/>
    <w:rsid w:val="005A1F42"/>
    <w:rsid w:val="005A2C94"/>
    <w:rsid w:val="005A2E5D"/>
    <w:rsid w:val="005A31E2"/>
    <w:rsid w:val="005A324C"/>
    <w:rsid w:val="005A379B"/>
    <w:rsid w:val="005A3852"/>
    <w:rsid w:val="005A3889"/>
    <w:rsid w:val="005A3FBE"/>
    <w:rsid w:val="005A48CF"/>
    <w:rsid w:val="005A4B5F"/>
    <w:rsid w:val="005A4E6C"/>
    <w:rsid w:val="005A535B"/>
    <w:rsid w:val="005A5D6A"/>
    <w:rsid w:val="005A5F4A"/>
    <w:rsid w:val="005A6F05"/>
    <w:rsid w:val="005B03C5"/>
    <w:rsid w:val="005B03EE"/>
    <w:rsid w:val="005B042D"/>
    <w:rsid w:val="005B10DB"/>
    <w:rsid w:val="005B152F"/>
    <w:rsid w:val="005B1A89"/>
    <w:rsid w:val="005B20DC"/>
    <w:rsid w:val="005B37DB"/>
    <w:rsid w:val="005B3FC7"/>
    <w:rsid w:val="005B4297"/>
    <w:rsid w:val="005B45F8"/>
    <w:rsid w:val="005B469E"/>
    <w:rsid w:val="005B478E"/>
    <w:rsid w:val="005B50C0"/>
    <w:rsid w:val="005B50C8"/>
    <w:rsid w:val="005B5371"/>
    <w:rsid w:val="005B5552"/>
    <w:rsid w:val="005B58E3"/>
    <w:rsid w:val="005B6713"/>
    <w:rsid w:val="005B6AAB"/>
    <w:rsid w:val="005B6F68"/>
    <w:rsid w:val="005B70D8"/>
    <w:rsid w:val="005B732B"/>
    <w:rsid w:val="005B7D59"/>
    <w:rsid w:val="005C02C7"/>
    <w:rsid w:val="005C035B"/>
    <w:rsid w:val="005C053C"/>
    <w:rsid w:val="005C1373"/>
    <w:rsid w:val="005C15F2"/>
    <w:rsid w:val="005C1702"/>
    <w:rsid w:val="005C1B6C"/>
    <w:rsid w:val="005C2130"/>
    <w:rsid w:val="005C280D"/>
    <w:rsid w:val="005C2A50"/>
    <w:rsid w:val="005C2B5B"/>
    <w:rsid w:val="005C2CCE"/>
    <w:rsid w:val="005C2EAD"/>
    <w:rsid w:val="005C31E5"/>
    <w:rsid w:val="005C320B"/>
    <w:rsid w:val="005C3316"/>
    <w:rsid w:val="005C390B"/>
    <w:rsid w:val="005C39A0"/>
    <w:rsid w:val="005C3E54"/>
    <w:rsid w:val="005C466F"/>
    <w:rsid w:val="005C4AB2"/>
    <w:rsid w:val="005C53E3"/>
    <w:rsid w:val="005C5DBD"/>
    <w:rsid w:val="005C6094"/>
    <w:rsid w:val="005C60F2"/>
    <w:rsid w:val="005C6765"/>
    <w:rsid w:val="005C7A36"/>
    <w:rsid w:val="005C7A4D"/>
    <w:rsid w:val="005D02B3"/>
    <w:rsid w:val="005D1FAE"/>
    <w:rsid w:val="005D214A"/>
    <w:rsid w:val="005D25C0"/>
    <w:rsid w:val="005D270A"/>
    <w:rsid w:val="005D27B2"/>
    <w:rsid w:val="005D34B0"/>
    <w:rsid w:val="005D34CB"/>
    <w:rsid w:val="005D3586"/>
    <w:rsid w:val="005D3768"/>
    <w:rsid w:val="005D3A1D"/>
    <w:rsid w:val="005D3DFC"/>
    <w:rsid w:val="005D4085"/>
    <w:rsid w:val="005D411F"/>
    <w:rsid w:val="005D46DC"/>
    <w:rsid w:val="005D4B3F"/>
    <w:rsid w:val="005D4D03"/>
    <w:rsid w:val="005D4ED8"/>
    <w:rsid w:val="005D534B"/>
    <w:rsid w:val="005D65CE"/>
    <w:rsid w:val="005D6B2A"/>
    <w:rsid w:val="005D6F43"/>
    <w:rsid w:val="005D71D8"/>
    <w:rsid w:val="005D7268"/>
    <w:rsid w:val="005E0915"/>
    <w:rsid w:val="005E0B3B"/>
    <w:rsid w:val="005E0D9F"/>
    <w:rsid w:val="005E0F0C"/>
    <w:rsid w:val="005E1F5B"/>
    <w:rsid w:val="005E1FBC"/>
    <w:rsid w:val="005E2E45"/>
    <w:rsid w:val="005E2EF9"/>
    <w:rsid w:val="005E3061"/>
    <w:rsid w:val="005E3093"/>
    <w:rsid w:val="005E3896"/>
    <w:rsid w:val="005E3A77"/>
    <w:rsid w:val="005E4899"/>
    <w:rsid w:val="005E5BEA"/>
    <w:rsid w:val="005E5E58"/>
    <w:rsid w:val="005E60BA"/>
    <w:rsid w:val="005E6443"/>
    <w:rsid w:val="005E694C"/>
    <w:rsid w:val="005E694F"/>
    <w:rsid w:val="005E6DF6"/>
    <w:rsid w:val="005E7949"/>
    <w:rsid w:val="005E7C48"/>
    <w:rsid w:val="005F03A2"/>
    <w:rsid w:val="005F0415"/>
    <w:rsid w:val="005F0929"/>
    <w:rsid w:val="005F0AFE"/>
    <w:rsid w:val="005F0CD6"/>
    <w:rsid w:val="005F0EAE"/>
    <w:rsid w:val="005F10B3"/>
    <w:rsid w:val="005F1CCC"/>
    <w:rsid w:val="005F20FA"/>
    <w:rsid w:val="005F2349"/>
    <w:rsid w:val="005F2BC1"/>
    <w:rsid w:val="005F38BE"/>
    <w:rsid w:val="005F3B53"/>
    <w:rsid w:val="005F3CF7"/>
    <w:rsid w:val="005F3E6C"/>
    <w:rsid w:val="005F3F6F"/>
    <w:rsid w:val="005F4262"/>
    <w:rsid w:val="005F4404"/>
    <w:rsid w:val="005F4991"/>
    <w:rsid w:val="005F4DA4"/>
    <w:rsid w:val="005F4EC2"/>
    <w:rsid w:val="005F5239"/>
    <w:rsid w:val="005F5577"/>
    <w:rsid w:val="005F56A4"/>
    <w:rsid w:val="005F5938"/>
    <w:rsid w:val="005F6471"/>
    <w:rsid w:val="005F64F6"/>
    <w:rsid w:val="005F6E0A"/>
    <w:rsid w:val="005F6F49"/>
    <w:rsid w:val="005F72DD"/>
    <w:rsid w:val="005F7387"/>
    <w:rsid w:val="005F790F"/>
    <w:rsid w:val="005F7CF4"/>
    <w:rsid w:val="006003A8"/>
    <w:rsid w:val="0060060B"/>
    <w:rsid w:val="006007DD"/>
    <w:rsid w:val="00600BF1"/>
    <w:rsid w:val="00600DCB"/>
    <w:rsid w:val="00600FFB"/>
    <w:rsid w:val="006011DB"/>
    <w:rsid w:val="006014C0"/>
    <w:rsid w:val="00601EB9"/>
    <w:rsid w:val="00601FD3"/>
    <w:rsid w:val="006023C8"/>
    <w:rsid w:val="0060264D"/>
    <w:rsid w:val="006026B3"/>
    <w:rsid w:val="00602820"/>
    <w:rsid w:val="0060329C"/>
    <w:rsid w:val="0060369C"/>
    <w:rsid w:val="00603AD0"/>
    <w:rsid w:val="00603E78"/>
    <w:rsid w:val="00604557"/>
    <w:rsid w:val="00605564"/>
    <w:rsid w:val="00605567"/>
    <w:rsid w:val="00605B96"/>
    <w:rsid w:val="006062C7"/>
    <w:rsid w:val="00607AC1"/>
    <w:rsid w:val="00607B58"/>
    <w:rsid w:val="00607D2F"/>
    <w:rsid w:val="00610625"/>
    <w:rsid w:val="00610842"/>
    <w:rsid w:val="006108E5"/>
    <w:rsid w:val="00610C6E"/>
    <w:rsid w:val="0061119A"/>
    <w:rsid w:val="00611601"/>
    <w:rsid w:val="00611D5D"/>
    <w:rsid w:val="0061223E"/>
    <w:rsid w:val="00613CDD"/>
    <w:rsid w:val="006140C9"/>
    <w:rsid w:val="006140D1"/>
    <w:rsid w:val="006142A1"/>
    <w:rsid w:val="006142B1"/>
    <w:rsid w:val="0061434B"/>
    <w:rsid w:val="0061446E"/>
    <w:rsid w:val="00614473"/>
    <w:rsid w:val="0061454A"/>
    <w:rsid w:val="00614B3B"/>
    <w:rsid w:val="00615230"/>
    <w:rsid w:val="00615FE7"/>
    <w:rsid w:val="0061607F"/>
    <w:rsid w:val="00616119"/>
    <w:rsid w:val="00616345"/>
    <w:rsid w:val="00617652"/>
    <w:rsid w:val="00617AC6"/>
    <w:rsid w:val="00617E7B"/>
    <w:rsid w:val="00621142"/>
    <w:rsid w:val="006221C2"/>
    <w:rsid w:val="00622E0A"/>
    <w:rsid w:val="00623600"/>
    <w:rsid w:val="00623A5D"/>
    <w:rsid w:val="00624655"/>
    <w:rsid w:val="00624A31"/>
    <w:rsid w:val="00624A92"/>
    <w:rsid w:val="00624DEA"/>
    <w:rsid w:val="00624F16"/>
    <w:rsid w:val="006256AE"/>
    <w:rsid w:val="00625938"/>
    <w:rsid w:val="00625E47"/>
    <w:rsid w:val="0062614A"/>
    <w:rsid w:val="00626BE6"/>
    <w:rsid w:val="00626FAF"/>
    <w:rsid w:val="00627075"/>
    <w:rsid w:val="006270BD"/>
    <w:rsid w:val="00630A18"/>
    <w:rsid w:val="00630B13"/>
    <w:rsid w:val="00630EAE"/>
    <w:rsid w:val="0063110D"/>
    <w:rsid w:val="00631865"/>
    <w:rsid w:val="006318E6"/>
    <w:rsid w:val="00633222"/>
    <w:rsid w:val="00633626"/>
    <w:rsid w:val="00633729"/>
    <w:rsid w:val="006341C7"/>
    <w:rsid w:val="00634234"/>
    <w:rsid w:val="006342B7"/>
    <w:rsid w:val="00634578"/>
    <w:rsid w:val="0063465A"/>
    <w:rsid w:val="00634AF8"/>
    <w:rsid w:val="00634F8F"/>
    <w:rsid w:val="006350D4"/>
    <w:rsid w:val="006356F1"/>
    <w:rsid w:val="00635CBD"/>
    <w:rsid w:val="0063718C"/>
    <w:rsid w:val="00637645"/>
    <w:rsid w:val="006378C7"/>
    <w:rsid w:val="006379C6"/>
    <w:rsid w:val="006404C8"/>
    <w:rsid w:val="00641313"/>
    <w:rsid w:val="0064137C"/>
    <w:rsid w:val="006413A8"/>
    <w:rsid w:val="006415B1"/>
    <w:rsid w:val="006419D2"/>
    <w:rsid w:val="00641CA4"/>
    <w:rsid w:val="00641F98"/>
    <w:rsid w:val="006425B9"/>
    <w:rsid w:val="0064263D"/>
    <w:rsid w:val="00642FB1"/>
    <w:rsid w:val="00643737"/>
    <w:rsid w:val="00643769"/>
    <w:rsid w:val="00643C99"/>
    <w:rsid w:val="00643D7D"/>
    <w:rsid w:val="00643E98"/>
    <w:rsid w:val="0064411B"/>
    <w:rsid w:val="00644BF7"/>
    <w:rsid w:val="0064573B"/>
    <w:rsid w:val="006457F5"/>
    <w:rsid w:val="00645B5C"/>
    <w:rsid w:val="00645F31"/>
    <w:rsid w:val="0064624C"/>
    <w:rsid w:val="0064625A"/>
    <w:rsid w:val="00646A7D"/>
    <w:rsid w:val="00646A8D"/>
    <w:rsid w:val="0064765A"/>
    <w:rsid w:val="00647C7D"/>
    <w:rsid w:val="00647DBE"/>
    <w:rsid w:val="00647E19"/>
    <w:rsid w:val="006507A4"/>
    <w:rsid w:val="00651162"/>
    <w:rsid w:val="00651481"/>
    <w:rsid w:val="006518B8"/>
    <w:rsid w:val="006519C3"/>
    <w:rsid w:val="00651B80"/>
    <w:rsid w:val="00651C1C"/>
    <w:rsid w:val="00651EC2"/>
    <w:rsid w:val="006527DA"/>
    <w:rsid w:val="00652A2A"/>
    <w:rsid w:val="00652C2C"/>
    <w:rsid w:val="006532EC"/>
    <w:rsid w:val="006543BE"/>
    <w:rsid w:val="00654A4F"/>
    <w:rsid w:val="00654AD2"/>
    <w:rsid w:val="00654D30"/>
    <w:rsid w:val="00654D44"/>
    <w:rsid w:val="00654ECB"/>
    <w:rsid w:val="006555A9"/>
    <w:rsid w:val="0065572D"/>
    <w:rsid w:val="00655BC6"/>
    <w:rsid w:val="00656C4F"/>
    <w:rsid w:val="00656FCF"/>
    <w:rsid w:val="006571EF"/>
    <w:rsid w:val="0065728C"/>
    <w:rsid w:val="006575C6"/>
    <w:rsid w:val="006608A9"/>
    <w:rsid w:val="00660939"/>
    <w:rsid w:val="006614B6"/>
    <w:rsid w:val="006616EB"/>
    <w:rsid w:val="00662559"/>
    <w:rsid w:val="00662662"/>
    <w:rsid w:val="00662DBA"/>
    <w:rsid w:val="00662F55"/>
    <w:rsid w:val="00663033"/>
    <w:rsid w:val="0066375D"/>
    <w:rsid w:val="00663EC7"/>
    <w:rsid w:val="00664441"/>
    <w:rsid w:val="00664852"/>
    <w:rsid w:val="00664B2F"/>
    <w:rsid w:val="0066507B"/>
    <w:rsid w:val="0066647D"/>
    <w:rsid w:val="00666F8C"/>
    <w:rsid w:val="00667053"/>
    <w:rsid w:val="0066723C"/>
    <w:rsid w:val="006673B3"/>
    <w:rsid w:val="00667411"/>
    <w:rsid w:val="006676B3"/>
    <w:rsid w:val="00667779"/>
    <w:rsid w:val="00667DDA"/>
    <w:rsid w:val="0067016D"/>
    <w:rsid w:val="00670BED"/>
    <w:rsid w:val="00671663"/>
    <w:rsid w:val="006716D1"/>
    <w:rsid w:val="00671945"/>
    <w:rsid w:val="00671A11"/>
    <w:rsid w:val="006721F1"/>
    <w:rsid w:val="0067229D"/>
    <w:rsid w:val="006726B9"/>
    <w:rsid w:val="006728D9"/>
    <w:rsid w:val="00673A93"/>
    <w:rsid w:val="006744DA"/>
    <w:rsid w:val="00674628"/>
    <w:rsid w:val="00674981"/>
    <w:rsid w:val="006755BB"/>
    <w:rsid w:val="006755C6"/>
    <w:rsid w:val="00675B92"/>
    <w:rsid w:val="00675CB5"/>
    <w:rsid w:val="0067621D"/>
    <w:rsid w:val="00676741"/>
    <w:rsid w:val="00676C8C"/>
    <w:rsid w:val="00676EA3"/>
    <w:rsid w:val="00677098"/>
    <w:rsid w:val="0067715D"/>
    <w:rsid w:val="00677454"/>
    <w:rsid w:val="00677574"/>
    <w:rsid w:val="00677623"/>
    <w:rsid w:val="006779A3"/>
    <w:rsid w:val="00677D9F"/>
    <w:rsid w:val="0068009F"/>
    <w:rsid w:val="006801CF"/>
    <w:rsid w:val="00680348"/>
    <w:rsid w:val="00680984"/>
    <w:rsid w:val="00680F85"/>
    <w:rsid w:val="006811F1"/>
    <w:rsid w:val="00681C78"/>
    <w:rsid w:val="006821B0"/>
    <w:rsid w:val="00682543"/>
    <w:rsid w:val="00682B61"/>
    <w:rsid w:val="006830FD"/>
    <w:rsid w:val="006835FA"/>
    <w:rsid w:val="006839D9"/>
    <w:rsid w:val="006840CB"/>
    <w:rsid w:val="00684213"/>
    <w:rsid w:val="0068426E"/>
    <w:rsid w:val="006845CB"/>
    <w:rsid w:val="006846E0"/>
    <w:rsid w:val="00684BF0"/>
    <w:rsid w:val="00684CC1"/>
    <w:rsid w:val="006856E5"/>
    <w:rsid w:val="0068582D"/>
    <w:rsid w:val="0068582E"/>
    <w:rsid w:val="00685E9F"/>
    <w:rsid w:val="00686AAB"/>
    <w:rsid w:val="00686BB0"/>
    <w:rsid w:val="00686F51"/>
    <w:rsid w:val="00687089"/>
    <w:rsid w:val="006876C4"/>
    <w:rsid w:val="006905F5"/>
    <w:rsid w:val="0069071F"/>
    <w:rsid w:val="00690C1E"/>
    <w:rsid w:val="00691322"/>
    <w:rsid w:val="006914EA"/>
    <w:rsid w:val="00691B19"/>
    <w:rsid w:val="00691CCA"/>
    <w:rsid w:val="00691EA8"/>
    <w:rsid w:val="006921B7"/>
    <w:rsid w:val="00692710"/>
    <w:rsid w:val="0069299A"/>
    <w:rsid w:val="00692FF4"/>
    <w:rsid w:val="00693499"/>
    <w:rsid w:val="006936BA"/>
    <w:rsid w:val="006946DB"/>
    <w:rsid w:val="006949ED"/>
    <w:rsid w:val="00694CFC"/>
    <w:rsid w:val="00694FD4"/>
    <w:rsid w:val="00695005"/>
    <w:rsid w:val="00695131"/>
    <w:rsid w:val="00695778"/>
    <w:rsid w:val="006958B8"/>
    <w:rsid w:val="00695FF7"/>
    <w:rsid w:val="006960C7"/>
    <w:rsid w:val="006964EB"/>
    <w:rsid w:val="00696739"/>
    <w:rsid w:val="006971F4"/>
    <w:rsid w:val="0069766B"/>
    <w:rsid w:val="00697687"/>
    <w:rsid w:val="006977CA"/>
    <w:rsid w:val="00697A41"/>
    <w:rsid w:val="00697AA3"/>
    <w:rsid w:val="00697C63"/>
    <w:rsid w:val="00697FA9"/>
    <w:rsid w:val="006A0167"/>
    <w:rsid w:val="006A0308"/>
    <w:rsid w:val="006A03AD"/>
    <w:rsid w:val="006A0501"/>
    <w:rsid w:val="006A125B"/>
    <w:rsid w:val="006A193C"/>
    <w:rsid w:val="006A1979"/>
    <w:rsid w:val="006A19FA"/>
    <w:rsid w:val="006A2314"/>
    <w:rsid w:val="006A23E8"/>
    <w:rsid w:val="006A26B8"/>
    <w:rsid w:val="006A27F1"/>
    <w:rsid w:val="006A2C54"/>
    <w:rsid w:val="006A37B4"/>
    <w:rsid w:val="006A3ABC"/>
    <w:rsid w:val="006A4339"/>
    <w:rsid w:val="006A434B"/>
    <w:rsid w:val="006A53C0"/>
    <w:rsid w:val="006A5529"/>
    <w:rsid w:val="006A5707"/>
    <w:rsid w:val="006A5D61"/>
    <w:rsid w:val="006A5D69"/>
    <w:rsid w:val="006A6A30"/>
    <w:rsid w:val="006A6B22"/>
    <w:rsid w:val="006A6C08"/>
    <w:rsid w:val="006A6F49"/>
    <w:rsid w:val="006A6F4A"/>
    <w:rsid w:val="006A73AE"/>
    <w:rsid w:val="006A73D6"/>
    <w:rsid w:val="006A7D15"/>
    <w:rsid w:val="006B0228"/>
    <w:rsid w:val="006B041A"/>
    <w:rsid w:val="006B04AF"/>
    <w:rsid w:val="006B0D65"/>
    <w:rsid w:val="006B1011"/>
    <w:rsid w:val="006B1026"/>
    <w:rsid w:val="006B1847"/>
    <w:rsid w:val="006B1EFD"/>
    <w:rsid w:val="006B1F11"/>
    <w:rsid w:val="006B1F48"/>
    <w:rsid w:val="006B2989"/>
    <w:rsid w:val="006B2ABA"/>
    <w:rsid w:val="006B2C8B"/>
    <w:rsid w:val="006B3521"/>
    <w:rsid w:val="006B366D"/>
    <w:rsid w:val="006B3B6A"/>
    <w:rsid w:val="006B3D70"/>
    <w:rsid w:val="006B3E37"/>
    <w:rsid w:val="006B4553"/>
    <w:rsid w:val="006B4E58"/>
    <w:rsid w:val="006B4E69"/>
    <w:rsid w:val="006B50E0"/>
    <w:rsid w:val="006B53DC"/>
    <w:rsid w:val="006B58FD"/>
    <w:rsid w:val="006B5FCC"/>
    <w:rsid w:val="006B6153"/>
    <w:rsid w:val="006B64D0"/>
    <w:rsid w:val="006B6A07"/>
    <w:rsid w:val="006B6CF4"/>
    <w:rsid w:val="006B74E8"/>
    <w:rsid w:val="006B788A"/>
    <w:rsid w:val="006C0CE5"/>
    <w:rsid w:val="006C12ED"/>
    <w:rsid w:val="006C1399"/>
    <w:rsid w:val="006C220F"/>
    <w:rsid w:val="006C236E"/>
    <w:rsid w:val="006C254B"/>
    <w:rsid w:val="006C2E4C"/>
    <w:rsid w:val="006C3137"/>
    <w:rsid w:val="006C39C0"/>
    <w:rsid w:val="006C3C1F"/>
    <w:rsid w:val="006C3DBC"/>
    <w:rsid w:val="006C3DF5"/>
    <w:rsid w:val="006C3F1B"/>
    <w:rsid w:val="006C4023"/>
    <w:rsid w:val="006C40CE"/>
    <w:rsid w:val="006C460F"/>
    <w:rsid w:val="006C4690"/>
    <w:rsid w:val="006C4AC1"/>
    <w:rsid w:val="006C4F96"/>
    <w:rsid w:val="006C527B"/>
    <w:rsid w:val="006C52EF"/>
    <w:rsid w:val="006C566C"/>
    <w:rsid w:val="006C5DD8"/>
    <w:rsid w:val="006C6165"/>
    <w:rsid w:val="006C622F"/>
    <w:rsid w:val="006C67BB"/>
    <w:rsid w:val="006C747D"/>
    <w:rsid w:val="006C7549"/>
    <w:rsid w:val="006C7774"/>
    <w:rsid w:val="006C7841"/>
    <w:rsid w:val="006C78D5"/>
    <w:rsid w:val="006C79B2"/>
    <w:rsid w:val="006C7B9F"/>
    <w:rsid w:val="006D0301"/>
    <w:rsid w:val="006D0CC2"/>
    <w:rsid w:val="006D10AE"/>
    <w:rsid w:val="006D1E71"/>
    <w:rsid w:val="006D350C"/>
    <w:rsid w:val="006D37DE"/>
    <w:rsid w:val="006D4886"/>
    <w:rsid w:val="006D4A69"/>
    <w:rsid w:val="006D57EA"/>
    <w:rsid w:val="006D5AE2"/>
    <w:rsid w:val="006D5DE1"/>
    <w:rsid w:val="006D5E73"/>
    <w:rsid w:val="006D5F52"/>
    <w:rsid w:val="006D61FD"/>
    <w:rsid w:val="006D62D9"/>
    <w:rsid w:val="006D6374"/>
    <w:rsid w:val="006D661B"/>
    <w:rsid w:val="006D6622"/>
    <w:rsid w:val="006D72EC"/>
    <w:rsid w:val="006D78B3"/>
    <w:rsid w:val="006D7A0F"/>
    <w:rsid w:val="006D7B2E"/>
    <w:rsid w:val="006D7D19"/>
    <w:rsid w:val="006E0136"/>
    <w:rsid w:val="006E01A1"/>
    <w:rsid w:val="006E01F9"/>
    <w:rsid w:val="006E02E9"/>
    <w:rsid w:val="006E0365"/>
    <w:rsid w:val="006E05A7"/>
    <w:rsid w:val="006E0619"/>
    <w:rsid w:val="006E0622"/>
    <w:rsid w:val="006E121D"/>
    <w:rsid w:val="006E1248"/>
    <w:rsid w:val="006E13A9"/>
    <w:rsid w:val="006E18B2"/>
    <w:rsid w:val="006E194E"/>
    <w:rsid w:val="006E1A8C"/>
    <w:rsid w:val="006E1E0F"/>
    <w:rsid w:val="006E30F4"/>
    <w:rsid w:val="006E340E"/>
    <w:rsid w:val="006E3470"/>
    <w:rsid w:val="006E366F"/>
    <w:rsid w:val="006E3784"/>
    <w:rsid w:val="006E3E38"/>
    <w:rsid w:val="006E3E98"/>
    <w:rsid w:val="006E5024"/>
    <w:rsid w:val="006E5578"/>
    <w:rsid w:val="006E567D"/>
    <w:rsid w:val="006E56BB"/>
    <w:rsid w:val="006E5B20"/>
    <w:rsid w:val="006E6146"/>
    <w:rsid w:val="006E62AC"/>
    <w:rsid w:val="006E63F1"/>
    <w:rsid w:val="006E6433"/>
    <w:rsid w:val="006E64AC"/>
    <w:rsid w:val="006E6621"/>
    <w:rsid w:val="006E66BE"/>
    <w:rsid w:val="006E6A7C"/>
    <w:rsid w:val="006E6B40"/>
    <w:rsid w:val="006E7098"/>
    <w:rsid w:val="006E75B0"/>
    <w:rsid w:val="006E7876"/>
    <w:rsid w:val="006E7B57"/>
    <w:rsid w:val="006E7C2E"/>
    <w:rsid w:val="006E7CEF"/>
    <w:rsid w:val="006E7DA4"/>
    <w:rsid w:val="006E7DEA"/>
    <w:rsid w:val="006F017D"/>
    <w:rsid w:val="006F032E"/>
    <w:rsid w:val="006F0374"/>
    <w:rsid w:val="006F03AA"/>
    <w:rsid w:val="006F09A7"/>
    <w:rsid w:val="006F0A1B"/>
    <w:rsid w:val="006F0B2C"/>
    <w:rsid w:val="006F0C30"/>
    <w:rsid w:val="006F1019"/>
    <w:rsid w:val="006F141D"/>
    <w:rsid w:val="006F14F4"/>
    <w:rsid w:val="006F1707"/>
    <w:rsid w:val="006F1AA4"/>
    <w:rsid w:val="006F1AEB"/>
    <w:rsid w:val="006F2489"/>
    <w:rsid w:val="006F2A8D"/>
    <w:rsid w:val="006F2AB7"/>
    <w:rsid w:val="006F3AC1"/>
    <w:rsid w:val="006F400C"/>
    <w:rsid w:val="006F4D30"/>
    <w:rsid w:val="006F5069"/>
    <w:rsid w:val="006F5177"/>
    <w:rsid w:val="006F5179"/>
    <w:rsid w:val="006F525A"/>
    <w:rsid w:val="006F5447"/>
    <w:rsid w:val="006F55C5"/>
    <w:rsid w:val="006F574D"/>
    <w:rsid w:val="006F5A82"/>
    <w:rsid w:val="006F62DB"/>
    <w:rsid w:val="006F6682"/>
    <w:rsid w:val="006F7164"/>
    <w:rsid w:val="006F7344"/>
    <w:rsid w:val="006F7B8C"/>
    <w:rsid w:val="006F7D0E"/>
    <w:rsid w:val="006F7EB6"/>
    <w:rsid w:val="007000D4"/>
    <w:rsid w:val="007002B2"/>
    <w:rsid w:val="00700881"/>
    <w:rsid w:val="00700904"/>
    <w:rsid w:val="00700C03"/>
    <w:rsid w:val="007019CE"/>
    <w:rsid w:val="00701B75"/>
    <w:rsid w:val="00701FBA"/>
    <w:rsid w:val="00702445"/>
    <w:rsid w:val="00702C20"/>
    <w:rsid w:val="00702C5B"/>
    <w:rsid w:val="00702DAD"/>
    <w:rsid w:val="00702DF1"/>
    <w:rsid w:val="00702E30"/>
    <w:rsid w:val="007033DC"/>
    <w:rsid w:val="0070350F"/>
    <w:rsid w:val="007035EA"/>
    <w:rsid w:val="00703CF5"/>
    <w:rsid w:val="00703ED4"/>
    <w:rsid w:val="007047F9"/>
    <w:rsid w:val="00704FA6"/>
    <w:rsid w:val="00705122"/>
    <w:rsid w:val="0070580B"/>
    <w:rsid w:val="0070592F"/>
    <w:rsid w:val="00705A60"/>
    <w:rsid w:val="00705B83"/>
    <w:rsid w:val="00705FDE"/>
    <w:rsid w:val="00706A22"/>
    <w:rsid w:val="00706E5C"/>
    <w:rsid w:val="00707167"/>
    <w:rsid w:val="00707648"/>
    <w:rsid w:val="007107FB"/>
    <w:rsid w:val="00710AD0"/>
    <w:rsid w:val="00710CF2"/>
    <w:rsid w:val="0071107E"/>
    <w:rsid w:val="00711172"/>
    <w:rsid w:val="007115F5"/>
    <w:rsid w:val="0071188F"/>
    <w:rsid w:val="0071190F"/>
    <w:rsid w:val="00711A1A"/>
    <w:rsid w:val="00712470"/>
    <w:rsid w:val="007127A7"/>
    <w:rsid w:val="00713240"/>
    <w:rsid w:val="0071345C"/>
    <w:rsid w:val="00713A07"/>
    <w:rsid w:val="00713A9A"/>
    <w:rsid w:val="00713F93"/>
    <w:rsid w:val="00714BF2"/>
    <w:rsid w:val="007152F0"/>
    <w:rsid w:val="0071585F"/>
    <w:rsid w:val="00715D76"/>
    <w:rsid w:val="00717D42"/>
    <w:rsid w:val="0072014F"/>
    <w:rsid w:val="007203B6"/>
    <w:rsid w:val="00720472"/>
    <w:rsid w:val="007204D8"/>
    <w:rsid w:val="00720A62"/>
    <w:rsid w:val="00720DE5"/>
    <w:rsid w:val="00721389"/>
    <w:rsid w:val="00721557"/>
    <w:rsid w:val="00721C26"/>
    <w:rsid w:val="00721CB7"/>
    <w:rsid w:val="00722186"/>
    <w:rsid w:val="00722284"/>
    <w:rsid w:val="007228D1"/>
    <w:rsid w:val="00722E3D"/>
    <w:rsid w:val="00723126"/>
    <w:rsid w:val="00723329"/>
    <w:rsid w:val="00723757"/>
    <w:rsid w:val="00723E19"/>
    <w:rsid w:val="007242C8"/>
    <w:rsid w:val="0072490B"/>
    <w:rsid w:val="00724AF3"/>
    <w:rsid w:val="007251B7"/>
    <w:rsid w:val="00726168"/>
    <w:rsid w:val="007267E1"/>
    <w:rsid w:val="00726C3A"/>
    <w:rsid w:val="007272F6"/>
    <w:rsid w:val="00727409"/>
    <w:rsid w:val="0072744B"/>
    <w:rsid w:val="00727B4E"/>
    <w:rsid w:val="007306D8"/>
    <w:rsid w:val="007307A0"/>
    <w:rsid w:val="00730CA6"/>
    <w:rsid w:val="007310DF"/>
    <w:rsid w:val="007315AD"/>
    <w:rsid w:val="00731D59"/>
    <w:rsid w:val="00731D93"/>
    <w:rsid w:val="00732015"/>
    <w:rsid w:val="007322A3"/>
    <w:rsid w:val="007327B1"/>
    <w:rsid w:val="00732950"/>
    <w:rsid w:val="00732CB1"/>
    <w:rsid w:val="00732F91"/>
    <w:rsid w:val="007338BE"/>
    <w:rsid w:val="007339A8"/>
    <w:rsid w:val="00733B4A"/>
    <w:rsid w:val="00733E82"/>
    <w:rsid w:val="00734970"/>
    <w:rsid w:val="00734B11"/>
    <w:rsid w:val="00734CD1"/>
    <w:rsid w:val="0073542A"/>
    <w:rsid w:val="0073545B"/>
    <w:rsid w:val="0073572B"/>
    <w:rsid w:val="0073583A"/>
    <w:rsid w:val="007365C6"/>
    <w:rsid w:val="0073742A"/>
    <w:rsid w:val="007374BA"/>
    <w:rsid w:val="0073794E"/>
    <w:rsid w:val="00740340"/>
    <w:rsid w:val="00740D98"/>
    <w:rsid w:val="007411BB"/>
    <w:rsid w:val="00741A81"/>
    <w:rsid w:val="007421D2"/>
    <w:rsid w:val="007421EB"/>
    <w:rsid w:val="00742565"/>
    <w:rsid w:val="00742885"/>
    <w:rsid w:val="007428D2"/>
    <w:rsid w:val="0074319C"/>
    <w:rsid w:val="007445B2"/>
    <w:rsid w:val="0074460C"/>
    <w:rsid w:val="00744AC7"/>
    <w:rsid w:val="00744B18"/>
    <w:rsid w:val="00744FCB"/>
    <w:rsid w:val="007462DF"/>
    <w:rsid w:val="00746466"/>
    <w:rsid w:val="00747072"/>
    <w:rsid w:val="007471C7"/>
    <w:rsid w:val="007477A4"/>
    <w:rsid w:val="00747DDD"/>
    <w:rsid w:val="00750332"/>
    <w:rsid w:val="0075071D"/>
    <w:rsid w:val="00750855"/>
    <w:rsid w:val="007508B0"/>
    <w:rsid w:val="00750DEA"/>
    <w:rsid w:val="0075122E"/>
    <w:rsid w:val="00751924"/>
    <w:rsid w:val="00751C3E"/>
    <w:rsid w:val="0075211A"/>
    <w:rsid w:val="0075219D"/>
    <w:rsid w:val="00752644"/>
    <w:rsid w:val="00752896"/>
    <w:rsid w:val="0075296B"/>
    <w:rsid w:val="00752B9D"/>
    <w:rsid w:val="007530BC"/>
    <w:rsid w:val="00753113"/>
    <w:rsid w:val="007534F8"/>
    <w:rsid w:val="00753973"/>
    <w:rsid w:val="00753B79"/>
    <w:rsid w:val="00753F6C"/>
    <w:rsid w:val="00754160"/>
    <w:rsid w:val="00754180"/>
    <w:rsid w:val="00754221"/>
    <w:rsid w:val="007542EE"/>
    <w:rsid w:val="0075512E"/>
    <w:rsid w:val="0075513F"/>
    <w:rsid w:val="00755223"/>
    <w:rsid w:val="0075532C"/>
    <w:rsid w:val="00755454"/>
    <w:rsid w:val="007555F4"/>
    <w:rsid w:val="00755A8B"/>
    <w:rsid w:val="007560D9"/>
    <w:rsid w:val="007563E9"/>
    <w:rsid w:val="00756793"/>
    <w:rsid w:val="00756EEA"/>
    <w:rsid w:val="00757439"/>
    <w:rsid w:val="00757E36"/>
    <w:rsid w:val="007603BC"/>
    <w:rsid w:val="00760701"/>
    <w:rsid w:val="00761531"/>
    <w:rsid w:val="00761D26"/>
    <w:rsid w:val="00761F80"/>
    <w:rsid w:val="0076209E"/>
    <w:rsid w:val="007622B7"/>
    <w:rsid w:val="00762DB2"/>
    <w:rsid w:val="007637F7"/>
    <w:rsid w:val="00763932"/>
    <w:rsid w:val="00763957"/>
    <w:rsid w:val="00763A3B"/>
    <w:rsid w:val="007643AF"/>
    <w:rsid w:val="007645ED"/>
    <w:rsid w:val="00764752"/>
    <w:rsid w:val="007650D2"/>
    <w:rsid w:val="0076569E"/>
    <w:rsid w:val="0076593E"/>
    <w:rsid w:val="00765C62"/>
    <w:rsid w:val="00766735"/>
    <w:rsid w:val="00766904"/>
    <w:rsid w:val="00766D1A"/>
    <w:rsid w:val="00766FE1"/>
    <w:rsid w:val="007670B1"/>
    <w:rsid w:val="00767872"/>
    <w:rsid w:val="00767E2A"/>
    <w:rsid w:val="007700D6"/>
    <w:rsid w:val="00770250"/>
    <w:rsid w:val="0077037C"/>
    <w:rsid w:val="00770892"/>
    <w:rsid w:val="00770914"/>
    <w:rsid w:val="00771342"/>
    <w:rsid w:val="007717FA"/>
    <w:rsid w:val="00771973"/>
    <w:rsid w:val="00771BF8"/>
    <w:rsid w:val="00771D5C"/>
    <w:rsid w:val="00772C36"/>
    <w:rsid w:val="007731F5"/>
    <w:rsid w:val="007733DB"/>
    <w:rsid w:val="007735AA"/>
    <w:rsid w:val="00773719"/>
    <w:rsid w:val="0077466F"/>
    <w:rsid w:val="00774CF4"/>
    <w:rsid w:val="00774D8C"/>
    <w:rsid w:val="00775883"/>
    <w:rsid w:val="00775DEC"/>
    <w:rsid w:val="00775E51"/>
    <w:rsid w:val="00776962"/>
    <w:rsid w:val="007769F6"/>
    <w:rsid w:val="00776DFF"/>
    <w:rsid w:val="007772C1"/>
    <w:rsid w:val="007772C2"/>
    <w:rsid w:val="00777B50"/>
    <w:rsid w:val="00777E9D"/>
    <w:rsid w:val="00780787"/>
    <w:rsid w:val="00780CBE"/>
    <w:rsid w:val="00781137"/>
    <w:rsid w:val="00781422"/>
    <w:rsid w:val="0078197E"/>
    <w:rsid w:val="00781B7B"/>
    <w:rsid w:val="00781E45"/>
    <w:rsid w:val="00782023"/>
    <w:rsid w:val="007825E2"/>
    <w:rsid w:val="00782861"/>
    <w:rsid w:val="007829D2"/>
    <w:rsid w:val="00782D8A"/>
    <w:rsid w:val="00783193"/>
    <w:rsid w:val="0078345E"/>
    <w:rsid w:val="007839FF"/>
    <w:rsid w:val="00784C9A"/>
    <w:rsid w:val="00784E39"/>
    <w:rsid w:val="007852AC"/>
    <w:rsid w:val="00786041"/>
    <w:rsid w:val="00786085"/>
    <w:rsid w:val="007862D0"/>
    <w:rsid w:val="007869AA"/>
    <w:rsid w:val="00786AE1"/>
    <w:rsid w:val="0078747A"/>
    <w:rsid w:val="007900CD"/>
    <w:rsid w:val="00790403"/>
    <w:rsid w:val="007909D7"/>
    <w:rsid w:val="00791809"/>
    <w:rsid w:val="00791DB5"/>
    <w:rsid w:val="00791ED5"/>
    <w:rsid w:val="00793334"/>
    <w:rsid w:val="0079391E"/>
    <w:rsid w:val="00793945"/>
    <w:rsid w:val="00793B0E"/>
    <w:rsid w:val="0079400F"/>
    <w:rsid w:val="007943B9"/>
    <w:rsid w:val="00794403"/>
    <w:rsid w:val="00794541"/>
    <w:rsid w:val="007946B2"/>
    <w:rsid w:val="007948B2"/>
    <w:rsid w:val="007948BA"/>
    <w:rsid w:val="00794BC8"/>
    <w:rsid w:val="00795224"/>
    <w:rsid w:val="007955A6"/>
    <w:rsid w:val="00795983"/>
    <w:rsid w:val="00795F20"/>
    <w:rsid w:val="00795FF7"/>
    <w:rsid w:val="007961E8"/>
    <w:rsid w:val="00796B53"/>
    <w:rsid w:val="00797A39"/>
    <w:rsid w:val="00797CCD"/>
    <w:rsid w:val="00797DCE"/>
    <w:rsid w:val="007A0AFA"/>
    <w:rsid w:val="007A0BFE"/>
    <w:rsid w:val="007A11BF"/>
    <w:rsid w:val="007A1910"/>
    <w:rsid w:val="007A2393"/>
    <w:rsid w:val="007A2A92"/>
    <w:rsid w:val="007A2E79"/>
    <w:rsid w:val="007A2E83"/>
    <w:rsid w:val="007A3CEE"/>
    <w:rsid w:val="007A4300"/>
    <w:rsid w:val="007A47A8"/>
    <w:rsid w:val="007A4935"/>
    <w:rsid w:val="007A54F8"/>
    <w:rsid w:val="007A5506"/>
    <w:rsid w:val="007A551D"/>
    <w:rsid w:val="007A559A"/>
    <w:rsid w:val="007A5B77"/>
    <w:rsid w:val="007A6321"/>
    <w:rsid w:val="007A67CE"/>
    <w:rsid w:val="007A6A8B"/>
    <w:rsid w:val="007A6FD7"/>
    <w:rsid w:val="007A710A"/>
    <w:rsid w:val="007A7122"/>
    <w:rsid w:val="007A745D"/>
    <w:rsid w:val="007A75AA"/>
    <w:rsid w:val="007B01D4"/>
    <w:rsid w:val="007B0418"/>
    <w:rsid w:val="007B097A"/>
    <w:rsid w:val="007B1DE2"/>
    <w:rsid w:val="007B1FBF"/>
    <w:rsid w:val="007B2193"/>
    <w:rsid w:val="007B2D5F"/>
    <w:rsid w:val="007B2E4D"/>
    <w:rsid w:val="007B30F9"/>
    <w:rsid w:val="007B3334"/>
    <w:rsid w:val="007B37EE"/>
    <w:rsid w:val="007B3C8B"/>
    <w:rsid w:val="007B45FB"/>
    <w:rsid w:val="007B4657"/>
    <w:rsid w:val="007B4D9E"/>
    <w:rsid w:val="007B6392"/>
    <w:rsid w:val="007B6498"/>
    <w:rsid w:val="007B64D5"/>
    <w:rsid w:val="007B65DF"/>
    <w:rsid w:val="007B6632"/>
    <w:rsid w:val="007B6801"/>
    <w:rsid w:val="007B6B03"/>
    <w:rsid w:val="007B6D5B"/>
    <w:rsid w:val="007B70A0"/>
    <w:rsid w:val="007B762C"/>
    <w:rsid w:val="007B7E92"/>
    <w:rsid w:val="007C03F3"/>
    <w:rsid w:val="007C1AE3"/>
    <w:rsid w:val="007C1B7F"/>
    <w:rsid w:val="007C1F79"/>
    <w:rsid w:val="007C1FD7"/>
    <w:rsid w:val="007C227A"/>
    <w:rsid w:val="007C2F21"/>
    <w:rsid w:val="007C2FDC"/>
    <w:rsid w:val="007C30EF"/>
    <w:rsid w:val="007C39A1"/>
    <w:rsid w:val="007C3E3C"/>
    <w:rsid w:val="007C4021"/>
    <w:rsid w:val="007C4340"/>
    <w:rsid w:val="007C4D7B"/>
    <w:rsid w:val="007C4E4D"/>
    <w:rsid w:val="007C5026"/>
    <w:rsid w:val="007C5B77"/>
    <w:rsid w:val="007C61CE"/>
    <w:rsid w:val="007C637E"/>
    <w:rsid w:val="007C7266"/>
    <w:rsid w:val="007C7372"/>
    <w:rsid w:val="007C788A"/>
    <w:rsid w:val="007C7A59"/>
    <w:rsid w:val="007C7DC9"/>
    <w:rsid w:val="007D1EC2"/>
    <w:rsid w:val="007D1F61"/>
    <w:rsid w:val="007D220B"/>
    <w:rsid w:val="007D2A4C"/>
    <w:rsid w:val="007D2B92"/>
    <w:rsid w:val="007D3B90"/>
    <w:rsid w:val="007D3C05"/>
    <w:rsid w:val="007D42D2"/>
    <w:rsid w:val="007D43FE"/>
    <w:rsid w:val="007D46F2"/>
    <w:rsid w:val="007D52D6"/>
    <w:rsid w:val="007D5463"/>
    <w:rsid w:val="007D5FBC"/>
    <w:rsid w:val="007D604B"/>
    <w:rsid w:val="007D6878"/>
    <w:rsid w:val="007D745A"/>
    <w:rsid w:val="007D79CB"/>
    <w:rsid w:val="007E0516"/>
    <w:rsid w:val="007E0858"/>
    <w:rsid w:val="007E0C7A"/>
    <w:rsid w:val="007E14B0"/>
    <w:rsid w:val="007E1689"/>
    <w:rsid w:val="007E1769"/>
    <w:rsid w:val="007E1B3E"/>
    <w:rsid w:val="007E1C36"/>
    <w:rsid w:val="007E1C84"/>
    <w:rsid w:val="007E1CAD"/>
    <w:rsid w:val="007E201A"/>
    <w:rsid w:val="007E22C0"/>
    <w:rsid w:val="007E2451"/>
    <w:rsid w:val="007E305C"/>
    <w:rsid w:val="007E3249"/>
    <w:rsid w:val="007E362F"/>
    <w:rsid w:val="007E3B3C"/>
    <w:rsid w:val="007E4572"/>
    <w:rsid w:val="007E4A03"/>
    <w:rsid w:val="007E5193"/>
    <w:rsid w:val="007E53DC"/>
    <w:rsid w:val="007E545F"/>
    <w:rsid w:val="007E5692"/>
    <w:rsid w:val="007E5A49"/>
    <w:rsid w:val="007E5B9C"/>
    <w:rsid w:val="007E5BF2"/>
    <w:rsid w:val="007E6012"/>
    <w:rsid w:val="007E62FA"/>
    <w:rsid w:val="007E6869"/>
    <w:rsid w:val="007E6AB5"/>
    <w:rsid w:val="007E75F3"/>
    <w:rsid w:val="007E7969"/>
    <w:rsid w:val="007E7B56"/>
    <w:rsid w:val="007E7C4F"/>
    <w:rsid w:val="007F007C"/>
    <w:rsid w:val="007F019D"/>
    <w:rsid w:val="007F03C8"/>
    <w:rsid w:val="007F0D08"/>
    <w:rsid w:val="007F0F8A"/>
    <w:rsid w:val="007F13E3"/>
    <w:rsid w:val="007F151D"/>
    <w:rsid w:val="007F1FB2"/>
    <w:rsid w:val="007F2129"/>
    <w:rsid w:val="007F23A6"/>
    <w:rsid w:val="007F25EA"/>
    <w:rsid w:val="007F2C4C"/>
    <w:rsid w:val="007F2D3A"/>
    <w:rsid w:val="007F3127"/>
    <w:rsid w:val="007F3771"/>
    <w:rsid w:val="007F3BAD"/>
    <w:rsid w:val="007F3CFD"/>
    <w:rsid w:val="007F4018"/>
    <w:rsid w:val="007F4B5E"/>
    <w:rsid w:val="007F57D1"/>
    <w:rsid w:val="007F5A00"/>
    <w:rsid w:val="007F5BD3"/>
    <w:rsid w:val="007F5FEE"/>
    <w:rsid w:val="007F632F"/>
    <w:rsid w:val="007F6369"/>
    <w:rsid w:val="007F63DE"/>
    <w:rsid w:val="007F6E17"/>
    <w:rsid w:val="007F7476"/>
    <w:rsid w:val="007F7E34"/>
    <w:rsid w:val="007F7F3A"/>
    <w:rsid w:val="007F7F87"/>
    <w:rsid w:val="00800A23"/>
    <w:rsid w:val="00800F36"/>
    <w:rsid w:val="0080133A"/>
    <w:rsid w:val="00801E28"/>
    <w:rsid w:val="008020C1"/>
    <w:rsid w:val="00802E81"/>
    <w:rsid w:val="0080425B"/>
    <w:rsid w:val="008042A0"/>
    <w:rsid w:val="008047C3"/>
    <w:rsid w:val="00806921"/>
    <w:rsid w:val="00806E03"/>
    <w:rsid w:val="00806E18"/>
    <w:rsid w:val="00807752"/>
    <w:rsid w:val="0081109D"/>
    <w:rsid w:val="008121E8"/>
    <w:rsid w:val="0081263B"/>
    <w:rsid w:val="00812E17"/>
    <w:rsid w:val="008130AC"/>
    <w:rsid w:val="00813DD9"/>
    <w:rsid w:val="008140D1"/>
    <w:rsid w:val="0081423C"/>
    <w:rsid w:val="00814360"/>
    <w:rsid w:val="008146B2"/>
    <w:rsid w:val="0081477D"/>
    <w:rsid w:val="00814C69"/>
    <w:rsid w:val="00815328"/>
    <w:rsid w:val="0081543E"/>
    <w:rsid w:val="008157D1"/>
    <w:rsid w:val="0081586A"/>
    <w:rsid w:val="00816174"/>
    <w:rsid w:val="0081674B"/>
    <w:rsid w:val="00816E95"/>
    <w:rsid w:val="00816FEC"/>
    <w:rsid w:val="00817689"/>
    <w:rsid w:val="00817759"/>
    <w:rsid w:val="0081780C"/>
    <w:rsid w:val="00820662"/>
    <w:rsid w:val="00820B23"/>
    <w:rsid w:val="00820FCF"/>
    <w:rsid w:val="008212F0"/>
    <w:rsid w:val="00821AAB"/>
    <w:rsid w:val="00822139"/>
    <w:rsid w:val="0082239D"/>
    <w:rsid w:val="0082295B"/>
    <w:rsid w:val="00822C40"/>
    <w:rsid w:val="00822DC9"/>
    <w:rsid w:val="00822DE6"/>
    <w:rsid w:val="00823344"/>
    <w:rsid w:val="00824049"/>
    <w:rsid w:val="00824695"/>
    <w:rsid w:val="008246C7"/>
    <w:rsid w:val="008248AA"/>
    <w:rsid w:val="00825F11"/>
    <w:rsid w:val="00825F22"/>
    <w:rsid w:val="00826196"/>
    <w:rsid w:val="00826948"/>
    <w:rsid w:val="00826CDD"/>
    <w:rsid w:val="008275AB"/>
    <w:rsid w:val="008277F1"/>
    <w:rsid w:val="00827834"/>
    <w:rsid w:val="008278AA"/>
    <w:rsid w:val="00827900"/>
    <w:rsid w:val="00827904"/>
    <w:rsid w:val="008279DD"/>
    <w:rsid w:val="00827DEB"/>
    <w:rsid w:val="0083013F"/>
    <w:rsid w:val="00830EEB"/>
    <w:rsid w:val="00830F35"/>
    <w:rsid w:val="00831042"/>
    <w:rsid w:val="008312DE"/>
    <w:rsid w:val="0083163D"/>
    <w:rsid w:val="008318F6"/>
    <w:rsid w:val="008319A2"/>
    <w:rsid w:val="008319F6"/>
    <w:rsid w:val="00831C87"/>
    <w:rsid w:val="00831D24"/>
    <w:rsid w:val="00832547"/>
    <w:rsid w:val="00832570"/>
    <w:rsid w:val="00832617"/>
    <w:rsid w:val="00832BC9"/>
    <w:rsid w:val="00832EBF"/>
    <w:rsid w:val="00833273"/>
    <w:rsid w:val="008332BF"/>
    <w:rsid w:val="00834774"/>
    <w:rsid w:val="00834916"/>
    <w:rsid w:val="008351BA"/>
    <w:rsid w:val="008351FD"/>
    <w:rsid w:val="00836217"/>
    <w:rsid w:val="00836331"/>
    <w:rsid w:val="00836758"/>
    <w:rsid w:val="00836FA7"/>
    <w:rsid w:val="008370FB"/>
    <w:rsid w:val="008373B8"/>
    <w:rsid w:val="00837EBC"/>
    <w:rsid w:val="00840054"/>
    <w:rsid w:val="0084101A"/>
    <w:rsid w:val="008410E2"/>
    <w:rsid w:val="008412B4"/>
    <w:rsid w:val="008415FA"/>
    <w:rsid w:val="00841D67"/>
    <w:rsid w:val="00841F39"/>
    <w:rsid w:val="0084264D"/>
    <w:rsid w:val="00843622"/>
    <w:rsid w:val="00843C4B"/>
    <w:rsid w:val="00843D85"/>
    <w:rsid w:val="00843DF1"/>
    <w:rsid w:val="00844B01"/>
    <w:rsid w:val="00844B52"/>
    <w:rsid w:val="00844BBD"/>
    <w:rsid w:val="00844CBB"/>
    <w:rsid w:val="00844D6E"/>
    <w:rsid w:val="00844E12"/>
    <w:rsid w:val="00845077"/>
    <w:rsid w:val="00845B80"/>
    <w:rsid w:val="00845E08"/>
    <w:rsid w:val="00845E4D"/>
    <w:rsid w:val="008460A4"/>
    <w:rsid w:val="008460B3"/>
    <w:rsid w:val="00846208"/>
    <w:rsid w:val="00846212"/>
    <w:rsid w:val="008462A6"/>
    <w:rsid w:val="008465BB"/>
    <w:rsid w:val="008466D9"/>
    <w:rsid w:val="00846977"/>
    <w:rsid w:val="00847B38"/>
    <w:rsid w:val="00850497"/>
    <w:rsid w:val="008504E3"/>
    <w:rsid w:val="00850631"/>
    <w:rsid w:val="00850656"/>
    <w:rsid w:val="00850F30"/>
    <w:rsid w:val="00851719"/>
    <w:rsid w:val="00852A78"/>
    <w:rsid w:val="0085400E"/>
    <w:rsid w:val="00854E1B"/>
    <w:rsid w:val="00854EB8"/>
    <w:rsid w:val="00855287"/>
    <w:rsid w:val="00855621"/>
    <w:rsid w:val="008557E5"/>
    <w:rsid w:val="00857270"/>
    <w:rsid w:val="008576C3"/>
    <w:rsid w:val="008578C8"/>
    <w:rsid w:val="00857C01"/>
    <w:rsid w:val="00857C36"/>
    <w:rsid w:val="00857FC9"/>
    <w:rsid w:val="00860138"/>
    <w:rsid w:val="00860193"/>
    <w:rsid w:val="008603E8"/>
    <w:rsid w:val="00860668"/>
    <w:rsid w:val="00860C7F"/>
    <w:rsid w:val="00860D90"/>
    <w:rsid w:val="00860E3F"/>
    <w:rsid w:val="00861C8E"/>
    <w:rsid w:val="00861D83"/>
    <w:rsid w:val="00861FB5"/>
    <w:rsid w:val="0086372C"/>
    <w:rsid w:val="00863C03"/>
    <w:rsid w:val="00863E87"/>
    <w:rsid w:val="00863F88"/>
    <w:rsid w:val="008641E6"/>
    <w:rsid w:val="00864480"/>
    <w:rsid w:val="008649CD"/>
    <w:rsid w:val="00864AB0"/>
    <w:rsid w:val="00864C92"/>
    <w:rsid w:val="00864E34"/>
    <w:rsid w:val="0086503B"/>
    <w:rsid w:val="0086579B"/>
    <w:rsid w:val="008658CB"/>
    <w:rsid w:val="00865A7F"/>
    <w:rsid w:val="0086694A"/>
    <w:rsid w:val="00867845"/>
    <w:rsid w:val="00867901"/>
    <w:rsid w:val="00867B50"/>
    <w:rsid w:val="0087027A"/>
    <w:rsid w:val="0087069C"/>
    <w:rsid w:val="00870987"/>
    <w:rsid w:val="00870ACB"/>
    <w:rsid w:val="00870DD4"/>
    <w:rsid w:val="00871762"/>
    <w:rsid w:val="00872128"/>
    <w:rsid w:val="00872658"/>
    <w:rsid w:val="00872790"/>
    <w:rsid w:val="0087285E"/>
    <w:rsid w:val="00872A47"/>
    <w:rsid w:val="00872CE2"/>
    <w:rsid w:val="00873028"/>
    <w:rsid w:val="00873D13"/>
    <w:rsid w:val="00873D77"/>
    <w:rsid w:val="00874582"/>
    <w:rsid w:val="00874C47"/>
    <w:rsid w:val="00874FA9"/>
    <w:rsid w:val="008751BD"/>
    <w:rsid w:val="00875406"/>
    <w:rsid w:val="00875F52"/>
    <w:rsid w:val="008761F0"/>
    <w:rsid w:val="008762F0"/>
    <w:rsid w:val="0087672C"/>
    <w:rsid w:val="0087693F"/>
    <w:rsid w:val="00877043"/>
    <w:rsid w:val="00877282"/>
    <w:rsid w:val="00880467"/>
    <w:rsid w:val="008806DC"/>
    <w:rsid w:val="00880CB8"/>
    <w:rsid w:val="00880E11"/>
    <w:rsid w:val="00880E92"/>
    <w:rsid w:val="00880F9D"/>
    <w:rsid w:val="008812F9"/>
    <w:rsid w:val="0088182E"/>
    <w:rsid w:val="00881BF4"/>
    <w:rsid w:val="00881E43"/>
    <w:rsid w:val="00881E9A"/>
    <w:rsid w:val="00881FD2"/>
    <w:rsid w:val="0088212A"/>
    <w:rsid w:val="008824E4"/>
    <w:rsid w:val="00882703"/>
    <w:rsid w:val="00882893"/>
    <w:rsid w:val="008831B3"/>
    <w:rsid w:val="00883332"/>
    <w:rsid w:val="008836F6"/>
    <w:rsid w:val="0088395F"/>
    <w:rsid w:val="00883B11"/>
    <w:rsid w:val="00883B65"/>
    <w:rsid w:val="00883FD9"/>
    <w:rsid w:val="0088425E"/>
    <w:rsid w:val="008843EE"/>
    <w:rsid w:val="008846D2"/>
    <w:rsid w:val="0088497B"/>
    <w:rsid w:val="00884B1D"/>
    <w:rsid w:val="008854CF"/>
    <w:rsid w:val="00885651"/>
    <w:rsid w:val="008856EB"/>
    <w:rsid w:val="00885A74"/>
    <w:rsid w:val="00885EDD"/>
    <w:rsid w:val="008860DF"/>
    <w:rsid w:val="008861FB"/>
    <w:rsid w:val="00887079"/>
    <w:rsid w:val="008871D8"/>
    <w:rsid w:val="0088764B"/>
    <w:rsid w:val="008879F2"/>
    <w:rsid w:val="00887AA6"/>
    <w:rsid w:val="00887AF4"/>
    <w:rsid w:val="00887B15"/>
    <w:rsid w:val="00890687"/>
    <w:rsid w:val="00890692"/>
    <w:rsid w:val="00890876"/>
    <w:rsid w:val="00890950"/>
    <w:rsid w:val="00890B5A"/>
    <w:rsid w:val="00890E69"/>
    <w:rsid w:val="0089133A"/>
    <w:rsid w:val="008917FC"/>
    <w:rsid w:val="00891929"/>
    <w:rsid w:val="00892588"/>
    <w:rsid w:val="00892E44"/>
    <w:rsid w:val="0089343F"/>
    <w:rsid w:val="008946B8"/>
    <w:rsid w:val="00895390"/>
    <w:rsid w:val="008955C2"/>
    <w:rsid w:val="008956F5"/>
    <w:rsid w:val="00895B2D"/>
    <w:rsid w:val="00895E99"/>
    <w:rsid w:val="00895F03"/>
    <w:rsid w:val="008969FC"/>
    <w:rsid w:val="00897167"/>
    <w:rsid w:val="0089723A"/>
    <w:rsid w:val="0089759A"/>
    <w:rsid w:val="0089772C"/>
    <w:rsid w:val="00897765"/>
    <w:rsid w:val="0089786B"/>
    <w:rsid w:val="0089797D"/>
    <w:rsid w:val="0089798A"/>
    <w:rsid w:val="00897B17"/>
    <w:rsid w:val="008A03EF"/>
    <w:rsid w:val="008A0C83"/>
    <w:rsid w:val="008A0DB5"/>
    <w:rsid w:val="008A121F"/>
    <w:rsid w:val="008A198F"/>
    <w:rsid w:val="008A1EC1"/>
    <w:rsid w:val="008A293F"/>
    <w:rsid w:val="008A2D0F"/>
    <w:rsid w:val="008A32E0"/>
    <w:rsid w:val="008A4561"/>
    <w:rsid w:val="008A4943"/>
    <w:rsid w:val="008A4FB0"/>
    <w:rsid w:val="008A54F9"/>
    <w:rsid w:val="008A59FF"/>
    <w:rsid w:val="008A5A5F"/>
    <w:rsid w:val="008A6392"/>
    <w:rsid w:val="008A68B2"/>
    <w:rsid w:val="008A6D3A"/>
    <w:rsid w:val="008A74A7"/>
    <w:rsid w:val="008A7534"/>
    <w:rsid w:val="008A766A"/>
    <w:rsid w:val="008A7675"/>
    <w:rsid w:val="008A7E86"/>
    <w:rsid w:val="008B0733"/>
    <w:rsid w:val="008B0981"/>
    <w:rsid w:val="008B1086"/>
    <w:rsid w:val="008B1460"/>
    <w:rsid w:val="008B212E"/>
    <w:rsid w:val="008B221E"/>
    <w:rsid w:val="008B24F8"/>
    <w:rsid w:val="008B2963"/>
    <w:rsid w:val="008B325E"/>
    <w:rsid w:val="008B3B9F"/>
    <w:rsid w:val="008B4CD7"/>
    <w:rsid w:val="008B51ED"/>
    <w:rsid w:val="008B5466"/>
    <w:rsid w:val="008B5AD4"/>
    <w:rsid w:val="008B5B1B"/>
    <w:rsid w:val="008B603C"/>
    <w:rsid w:val="008B604E"/>
    <w:rsid w:val="008B62FC"/>
    <w:rsid w:val="008B65C2"/>
    <w:rsid w:val="008B6798"/>
    <w:rsid w:val="008B69BE"/>
    <w:rsid w:val="008B6D6A"/>
    <w:rsid w:val="008B6D9F"/>
    <w:rsid w:val="008B6DB5"/>
    <w:rsid w:val="008B71CB"/>
    <w:rsid w:val="008B74EE"/>
    <w:rsid w:val="008B7699"/>
    <w:rsid w:val="008B7ADF"/>
    <w:rsid w:val="008B7D64"/>
    <w:rsid w:val="008B7DFD"/>
    <w:rsid w:val="008C145D"/>
    <w:rsid w:val="008C1A10"/>
    <w:rsid w:val="008C2C0E"/>
    <w:rsid w:val="008C30DF"/>
    <w:rsid w:val="008C348A"/>
    <w:rsid w:val="008C3706"/>
    <w:rsid w:val="008C45EC"/>
    <w:rsid w:val="008C51B1"/>
    <w:rsid w:val="008C57A7"/>
    <w:rsid w:val="008C58C0"/>
    <w:rsid w:val="008C5CA3"/>
    <w:rsid w:val="008C5E21"/>
    <w:rsid w:val="008C5FF7"/>
    <w:rsid w:val="008C6976"/>
    <w:rsid w:val="008C6F66"/>
    <w:rsid w:val="008C7A1C"/>
    <w:rsid w:val="008D03E5"/>
    <w:rsid w:val="008D0568"/>
    <w:rsid w:val="008D0685"/>
    <w:rsid w:val="008D0C39"/>
    <w:rsid w:val="008D10A8"/>
    <w:rsid w:val="008D1CC4"/>
    <w:rsid w:val="008D1E95"/>
    <w:rsid w:val="008D2723"/>
    <w:rsid w:val="008D4356"/>
    <w:rsid w:val="008D47C3"/>
    <w:rsid w:val="008D4BB7"/>
    <w:rsid w:val="008D4C18"/>
    <w:rsid w:val="008D532E"/>
    <w:rsid w:val="008D54A8"/>
    <w:rsid w:val="008D58D0"/>
    <w:rsid w:val="008D61A6"/>
    <w:rsid w:val="008D68AF"/>
    <w:rsid w:val="008D6BBC"/>
    <w:rsid w:val="008D7D17"/>
    <w:rsid w:val="008E0323"/>
    <w:rsid w:val="008E0B89"/>
    <w:rsid w:val="008E0C15"/>
    <w:rsid w:val="008E0ECE"/>
    <w:rsid w:val="008E0FB9"/>
    <w:rsid w:val="008E1BE4"/>
    <w:rsid w:val="008E1FB7"/>
    <w:rsid w:val="008E246E"/>
    <w:rsid w:val="008E267D"/>
    <w:rsid w:val="008E2BAD"/>
    <w:rsid w:val="008E2C6D"/>
    <w:rsid w:val="008E3314"/>
    <w:rsid w:val="008E377A"/>
    <w:rsid w:val="008E38E8"/>
    <w:rsid w:val="008E40C0"/>
    <w:rsid w:val="008E4366"/>
    <w:rsid w:val="008E45CF"/>
    <w:rsid w:val="008E4A7E"/>
    <w:rsid w:val="008E4EBC"/>
    <w:rsid w:val="008E545E"/>
    <w:rsid w:val="008E565F"/>
    <w:rsid w:val="008E58FB"/>
    <w:rsid w:val="008E597A"/>
    <w:rsid w:val="008E5984"/>
    <w:rsid w:val="008E65C9"/>
    <w:rsid w:val="008E69F5"/>
    <w:rsid w:val="008E6B7F"/>
    <w:rsid w:val="008E722E"/>
    <w:rsid w:val="008E7379"/>
    <w:rsid w:val="008E74DE"/>
    <w:rsid w:val="008E79C4"/>
    <w:rsid w:val="008E7B30"/>
    <w:rsid w:val="008E7D83"/>
    <w:rsid w:val="008E7FA7"/>
    <w:rsid w:val="008E7FDC"/>
    <w:rsid w:val="008F0010"/>
    <w:rsid w:val="008F06CF"/>
    <w:rsid w:val="008F0E7F"/>
    <w:rsid w:val="008F1062"/>
    <w:rsid w:val="008F1357"/>
    <w:rsid w:val="008F1443"/>
    <w:rsid w:val="008F1C6E"/>
    <w:rsid w:val="008F1D5F"/>
    <w:rsid w:val="008F20FB"/>
    <w:rsid w:val="008F2183"/>
    <w:rsid w:val="008F2404"/>
    <w:rsid w:val="008F2453"/>
    <w:rsid w:val="008F2E89"/>
    <w:rsid w:val="008F2E98"/>
    <w:rsid w:val="008F35BD"/>
    <w:rsid w:val="008F38FD"/>
    <w:rsid w:val="008F3B03"/>
    <w:rsid w:val="008F3BB1"/>
    <w:rsid w:val="008F3D19"/>
    <w:rsid w:val="008F3E59"/>
    <w:rsid w:val="008F4462"/>
    <w:rsid w:val="008F45C2"/>
    <w:rsid w:val="008F488B"/>
    <w:rsid w:val="008F48A0"/>
    <w:rsid w:val="008F4D1C"/>
    <w:rsid w:val="008F4DB9"/>
    <w:rsid w:val="008F4E68"/>
    <w:rsid w:val="008F4EAE"/>
    <w:rsid w:val="008F517E"/>
    <w:rsid w:val="008F52E5"/>
    <w:rsid w:val="008F54E2"/>
    <w:rsid w:val="008F5B52"/>
    <w:rsid w:val="008F69F0"/>
    <w:rsid w:val="008F6AD1"/>
    <w:rsid w:val="008F713A"/>
    <w:rsid w:val="008F73E7"/>
    <w:rsid w:val="008F7806"/>
    <w:rsid w:val="008F7B50"/>
    <w:rsid w:val="008F7CC4"/>
    <w:rsid w:val="00900155"/>
    <w:rsid w:val="0090054A"/>
    <w:rsid w:val="009005E8"/>
    <w:rsid w:val="00900677"/>
    <w:rsid w:val="00900699"/>
    <w:rsid w:val="0090113D"/>
    <w:rsid w:val="00901443"/>
    <w:rsid w:val="00901734"/>
    <w:rsid w:val="00901996"/>
    <w:rsid w:val="00901F2F"/>
    <w:rsid w:val="00902449"/>
    <w:rsid w:val="009027C9"/>
    <w:rsid w:val="00902A94"/>
    <w:rsid w:val="00902AB5"/>
    <w:rsid w:val="009034FF"/>
    <w:rsid w:val="00903695"/>
    <w:rsid w:val="009044F7"/>
    <w:rsid w:val="00904E5C"/>
    <w:rsid w:val="00905875"/>
    <w:rsid w:val="00905CC5"/>
    <w:rsid w:val="0090675D"/>
    <w:rsid w:val="009067E5"/>
    <w:rsid w:val="00906CCD"/>
    <w:rsid w:val="00907630"/>
    <w:rsid w:val="009076DF"/>
    <w:rsid w:val="0090783E"/>
    <w:rsid w:val="00907E6A"/>
    <w:rsid w:val="00910E04"/>
    <w:rsid w:val="00910FC3"/>
    <w:rsid w:val="009110D0"/>
    <w:rsid w:val="009111BD"/>
    <w:rsid w:val="009117AC"/>
    <w:rsid w:val="00912B54"/>
    <w:rsid w:val="00912EAF"/>
    <w:rsid w:val="00913934"/>
    <w:rsid w:val="009139F2"/>
    <w:rsid w:val="009151E6"/>
    <w:rsid w:val="009160E8"/>
    <w:rsid w:val="00916118"/>
    <w:rsid w:val="0091621C"/>
    <w:rsid w:val="0091656E"/>
    <w:rsid w:val="009165EE"/>
    <w:rsid w:val="009167A0"/>
    <w:rsid w:val="00916994"/>
    <w:rsid w:val="00916FE0"/>
    <w:rsid w:val="009179FD"/>
    <w:rsid w:val="00920590"/>
    <w:rsid w:val="00920863"/>
    <w:rsid w:val="00920BCE"/>
    <w:rsid w:val="00921002"/>
    <w:rsid w:val="009213C8"/>
    <w:rsid w:val="00921722"/>
    <w:rsid w:val="009219C4"/>
    <w:rsid w:val="00921B41"/>
    <w:rsid w:val="00921B51"/>
    <w:rsid w:val="00922210"/>
    <w:rsid w:val="009232A2"/>
    <w:rsid w:val="0092363C"/>
    <w:rsid w:val="009236E6"/>
    <w:rsid w:val="0092451E"/>
    <w:rsid w:val="00924597"/>
    <w:rsid w:val="009246BB"/>
    <w:rsid w:val="00925221"/>
    <w:rsid w:val="009252CE"/>
    <w:rsid w:val="009256A0"/>
    <w:rsid w:val="00925F4E"/>
    <w:rsid w:val="009262BD"/>
    <w:rsid w:val="009262DF"/>
    <w:rsid w:val="00926649"/>
    <w:rsid w:val="009266C1"/>
    <w:rsid w:val="00926AEB"/>
    <w:rsid w:val="00926BEE"/>
    <w:rsid w:val="00926C16"/>
    <w:rsid w:val="00926DE9"/>
    <w:rsid w:val="009278AC"/>
    <w:rsid w:val="009279B8"/>
    <w:rsid w:val="00927DC3"/>
    <w:rsid w:val="00930389"/>
    <w:rsid w:val="0093103F"/>
    <w:rsid w:val="00931BBB"/>
    <w:rsid w:val="00931F71"/>
    <w:rsid w:val="00932580"/>
    <w:rsid w:val="00932976"/>
    <w:rsid w:val="00932C41"/>
    <w:rsid w:val="009330E7"/>
    <w:rsid w:val="009334CC"/>
    <w:rsid w:val="00933676"/>
    <w:rsid w:val="00933867"/>
    <w:rsid w:val="00933EA2"/>
    <w:rsid w:val="0093428E"/>
    <w:rsid w:val="00934292"/>
    <w:rsid w:val="00934695"/>
    <w:rsid w:val="00934BAA"/>
    <w:rsid w:val="00934D6C"/>
    <w:rsid w:val="0093591E"/>
    <w:rsid w:val="009366BB"/>
    <w:rsid w:val="00936730"/>
    <w:rsid w:val="0093673E"/>
    <w:rsid w:val="00936842"/>
    <w:rsid w:val="00937632"/>
    <w:rsid w:val="00937A92"/>
    <w:rsid w:val="00937D78"/>
    <w:rsid w:val="00937D98"/>
    <w:rsid w:val="0094025B"/>
    <w:rsid w:val="00940A8F"/>
    <w:rsid w:val="009414A5"/>
    <w:rsid w:val="0094153C"/>
    <w:rsid w:val="00941867"/>
    <w:rsid w:val="00941941"/>
    <w:rsid w:val="00941BA4"/>
    <w:rsid w:val="00941DA3"/>
    <w:rsid w:val="009420DD"/>
    <w:rsid w:val="00942190"/>
    <w:rsid w:val="009424A4"/>
    <w:rsid w:val="009425B9"/>
    <w:rsid w:val="00942E8D"/>
    <w:rsid w:val="00943677"/>
    <w:rsid w:val="00943BA0"/>
    <w:rsid w:val="00943E6C"/>
    <w:rsid w:val="00944203"/>
    <w:rsid w:val="009442EF"/>
    <w:rsid w:val="009445DD"/>
    <w:rsid w:val="0094463D"/>
    <w:rsid w:val="0094487F"/>
    <w:rsid w:val="00944D3D"/>
    <w:rsid w:val="009450F9"/>
    <w:rsid w:val="00945215"/>
    <w:rsid w:val="0094532D"/>
    <w:rsid w:val="00945DAD"/>
    <w:rsid w:val="00946244"/>
    <w:rsid w:val="009462A9"/>
    <w:rsid w:val="00946683"/>
    <w:rsid w:val="00946A21"/>
    <w:rsid w:val="0094726E"/>
    <w:rsid w:val="00950655"/>
    <w:rsid w:val="00950739"/>
    <w:rsid w:val="00950ED2"/>
    <w:rsid w:val="009517BD"/>
    <w:rsid w:val="00951954"/>
    <w:rsid w:val="00951D4C"/>
    <w:rsid w:val="00951E19"/>
    <w:rsid w:val="0095210D"/>
    <w:rsid w:val="0095272D"/>
    <w:rsid w:val="00952C72"/>
    <w:rsid w:val="00952FF8"/>
    <w:rsid w:val="009534FC"/>
    <w:rsid w:val="009536A7"/>
    <w:rsid w:val="00953748"/>
    <w:rsid w:val="0095445C"/>
    <w:rsid w:val="009545FD"/>
    <w:rsid w:val="00954D87"/>
    <w:rsid w:val="00955660"/>
    <w:rsid w:val="00955661"/>
    <w:rsid w:val="00955B7D"/>
    <w:rsid w:val="00956185"/>
    <w:rsid w:val="00956429"/>
    <w:rsid w:val="00956C3C"/>
    <w:rsid w:val="0095709E"/>
    <w:rsid w:val="009570D6"/>
    <w:rsid w:val="009574B1"/>
    <w:rsid w:val="00957AFF"/>
    <w:rsid w:val="00957DED"/>
    <w:rsid w:val="00960B86"/>
    <w:rsid w:val="00960B98"/>
    <w:rsid w:val="00960E00"/>
    <w:rsid w:val="00960FB0"/>
    <w:rsid w:val="0096136F"/>
    <w:rsid w:val="0096140F"/>
    <w:rsid w:val="009616DA"/>
    <w:rsid w:val="0096183E"/>
    <w:rsid w:val="00961F88"/>
    <w:rsid w:val="00962413"/>
    <w:rsid w:val="00962520"/>
    <w:rsid w:val="00962CBE"/>
    <w:rsid w:val="009634A4"/>
    <w:rsid w:val="00963A58"/>
    <w:rsid w:val="00963AF1"/>
    <w:rsid w:val="009641B9"/>
    <w:rsid w:val="00964CD0"/>
    <w:rsid w:val="00964D2F"/>
    <w:rsid w:val="00965215"/>
    <w:rsid w:val="009654A7"/>
    <w:rsid w:val="009658AE"/>
    <w:rsid w:val="00965BFB"/>
    <w:rsid w:val="00965E27"/>
    <w:rsid w:val="00966216"/>
    <w:rsid w:val="00966229"/>
    <w:rsid w:val="00966597"/>
    <w:rsid w:val="00967971"/>
    <w:rsid w:val="00967D4F"/>
    <w:rsid w:val="00970149"/>
    <w:rsid w:val="0097089C"/>
    <w:rsid w:val="00970AB9"/>
    <w:rsid w:val="009711E2"/>
    <w:rsid w:val="009713E3"/>
    <w:rsid w:val="00971E43"/>
    <w:rsid w:val="00971F1A"/>
    <w:rsid w:val="0097206A"/>
    <w:rsid w:val="00972445"/>
    <w:rsid w:val="009730BD"/>
    <w:rsid w:val="0097367A"/>
    <w:rsid w:val="00973F36"/>
    <w:rsid w:val="00974408"/>
    <w:rsid w:val="009748EF"/>
    <w:rsid w:val="0097525E"/>
    <w:rsid w:val="009752F9"/>
    <w:rsid w:val="00975556"/>
    <w:rsid w:val="009756A9"/>
    <w:rsid w:val="00975B97"/>
    <w:rsid w:val="00976360"/>
    <w:rsid w:val="009766B7"/>
    <w:rsid w:val="009768B6"/>
    <w:rsid w:val="009769D1"/>
    <w:rsid w:val="00976C9D"/>
    <w:rsid w:val="0097729F"/>
    <w:rsid w:val="00977328"/>
    <w:rsid w:val="009773F0"/>
    <w:rsid w:val="00977505"/>
    <w:rsid w:val="009776B4"/>
    <w:rsid w:val="00977BAF"/>
    <w:rsid w:val="00977E72"/>
    <w:rsid w:val="009802B1"/>
    <w:rsid w:val="00980492"/>
    <w:rsid w:val="009809F4"/>
    <w:rsid w:val="00980B2A"/>
    <w:rsid w:val="00980C4C"/>
    <w:rsid w:val="00981426"/>
    <w:rsid w:val="00981B33"/>
    <w:rsid w:val="00981D8F"/>
    <w:rsid w:val="009832D4"/>
    <w:rsid w:val="00983E77"/>
    <w:rsid w:val="00983FA3"/>
    <w:rsid w:val="00984108"/>
    <w:rsid w:val="00984368"/>
    <w:rsid w:val="00984832"/>
    <w:rsid w:val="00984C94"/>
    <w:rsid w:val="00984F09"/>
    <w:rsid w:val="00985C02"/>
    <w:rsid w:val="00985E84"/>
    <w:rsid w:val="0098633D"/>
    <w:rsid w:val="00987258"/>
    <w:rsid w:val="009873FD"/>
    <w:rsid w:val="009879DA"/>
    <w:rsid w:val="009904BF"/>
    <w:rsid w:val="00990682"/>
    <w:rsid w:val="009907D1"/>
    <w:rsid w:val="00990CEB"/>
    <w:rsid w:val="00991C5F"/>
    <w:rsid w:val="009927F6"/>
    <w:rsid w:val="00992A51"/>
    <w:rsid w:val="009932BE"/>
    <w:rsid w:val="0099379B"/>
    <w:rsid w:val="009937F4"/>
    <w:rsid w:val="0099381A"/>
    <w:rsid w:val="00993AC0"/>
    <w:rsid w:val="00993ED6"/>
    <w:rsid w:val="009941B1"/>
    <w:rsid w:val="0099450E"/>
    <w:rsid w:val="009945D3"/>
    <w:rsid w:val="00994669"/>
    <w:rsid w:val="009947DF"/>
    <w:rsid w:val="009948E9"/>
    <w:rsid w:val="00994B86"/>
    <w:rsid w:val="009950D6"/>
    <w:rsid w:val="0099626B"/>
    <w:rsid w:val="009962A2"/>
    <w:rsid w:val="009965B2"/>
    <w:rsid w:val="00996770"/>
    <w:rsid w:val="00996DCE"/>
    <w:rsid w:val="009971DF"/>
    <w:rsid w:val="009A0311"/>
    <w:rsid w:val="009A04D6"/>
    <w:rsid w:val="009A0D72"/>
    <w:rsid w:val="009A0D93"/>
    <w:rsid w:val="009A0E65"/>
    <w:rsid w:val="009A18D9"/>
    <w:rsid w:val="009A19D1"/>
    <w:rsid w:val="009A19DF"/>
    <w:rsid w:val="009A1EF4"/>
    <w:rsid w:val="009A2242"/>
    <w:rsid w:val="009A2350"/>
    <w:rsid w:val="009A245C"/>
    <w:rsid w:val="009A3356"/>
    <w:rsid w:val="009A33DF"/>
    <w:rsid w:val="009A348A"/>
    <w:rsid w:val="009A34B6"/>
    <w:rsid w:val="009A38DC"/>
    <w:rsid w:val="009A3AFE"/>
    <w:rsid w:val="009A3C2B"/>
    <w:rsid w:val="009A3E42"/>
    <w:rsid w:val="009A3F25"/>
    <w:rsid w:val="009A4090"/>
    <w:rsid w:val="009A4491"/>
    <w:rsid w:val="009A49BC"/>
    <w:rsid w:val="009A4B29"/>
    <w:rsid w:val="009A4E5E"/>
    <w:rsid w:val="009A5365"/>
    <w:rsid w:val="009A5639"/>
    <w:rsid w:val="009A6464"/>
    <w:rsid w:val="009A6B06"/>
    <w:rsid w:val="009A6CB4"/>
    <w:rsid w:val="009A6CDC"/>
    <w:rsid w:val="009A6D14"/>
    <w:rsid w:val="009A744F"/>
    <w:rsid w:val="009A7485"/>
    <w:rsid w:val="009A7580"/>
    <w:rsid w:val="009A78E6"/>
    <w:rsid w:val="009A7999"/>
    <w:rsid w:val="009A7B69"/>
    <w:rsid w:val="009B0F09"/>
    <w:rsid w:val="009B1225"/>
    <w:rsid w:val="009B15F3"/>
    <w:rsid w:val="009B1C82"/>
    <w:rsid w:val="009B1E44"/>
    <w:rsid w:val="009B274C"/>
    <w:rsid w:val="009B2D9A"/>
    <w:rsid w:val="009B2DBA"/>
    <w:rsid w:val="009B2EA5"/>
    <w:rsid w:val="009B39B9"/>
    <w:rsid w:val="009B3C22"/>
    <w:rsid w:val="009B44BB"/>
    <w:rsid w:val="009B45C2"/>
    <w:rsid w:val="009B4960"/>
    <w:rsid w:val="009B4CAA"/>
    <w:rsid w:val="009B4FD7"/>
    <w:rsid w:val="009B505F"/>
    <w:rsid w:val="009B541A"/>
    <w:rsid w:val="009B5715"/>
    <w:rsid w:val="009B57F5"/>
    <w:rsid w:val="009B5A60"/>
    <w:rsid w:val="009B6087"/>
    <w:rsid w:val="009B60A2"/>
    <w:rsid w:val="009B620F"/>
    <w:rsid w:val="009B6770"/>
    <w:rsid w:val="009B721B"/>
    <w:rsid w:val="009B7448"/>
    <w:rsid w:val="009B78C4"/>
    <w:rsid w:val="009B7C0B"/>
    <w:rsid w:val="009B7D40"/>
    <w:rsid w:val="009B7E9A"/>
    <w:rsid w:val="009C01A8"/>
    <w:rsid w:val="009C0248"/>
    <w:rsid w:val="009C220C"/>
    <w:rsid w:val="009C2331"/>
    <w:rsid w:val="009C2C37"/>
    <w:rsid w:val="009C2F4D"/>
    <w:rsid w:val="009C3365"/>
    <w:rsid w:val="009C3535"/>
    <w:rsid w:val="009C3F3D"/>
    <w:rsid w:val="009C411A"/>
    <w:rsid w:val="009C4160"/>
    <w:rsid w:val="009C4169"/>
    <w:rsid w:val="009C43D6"/>
    <w:rsid w:val="009C4983"/>
    <w:rsid w:val="009C5188"/>
    <w:rsid w:val="009C57B0"/>
    <w:rsid w:val="009C5D26"/>
    <w:rsid w:val="009C602C"/>
    <w:rsid w:val="009C6068"/>
    <w:rsid w:val="009C6C47"/>
    <w:rsid w:val="009C6E1B"/>
    <w:rsid w:val="009C776F"/>
    <w:rsid w:val="009C7FE2"/>
    <w:rsid w:val="009D03FB"/>
    <w:rsid w:val="009D04CB"/>
    <w:rsid w:val="009D0CAC"/>
    <w:rsid w:val="009D1198"/>
    <w:rsid w:val="009D16FB"/>
    <w:rsid w:val="009D20E7"/>
    <w:rsid w:val="009D3303"/>
    <w:rsid w:val="009D3493"/>
    <w:rsid w:val="009D34BE"/>
    <w:rsid w:val="009D3CEF"/>
    <w:rsid w:val="009D411E"/>
    <w:rsid w:val="009D4818"/>
    <w:rsid w:val="009D4C43"/>
    <w:rsid w:val="009D543A"/>
    <w:rsid w:val="009D6BD5"/>
    <w:rsid w:val="009D6D6D"/>
    <w:rsid w:val="009D6F08"/>
    <w:rsid w:val="009D6FD8"/>
    <w:rsid w:val="009D7312"/>
    <w:rsid w:val="009D74AB"/>
    <w:rsid w:val="009D75DF"/>
    <w:rsid w:val="009D7739"/>
    <w:rsid w:val="009D78BF"/>
    <w:rsid w:val="009D7FDA"/>
    <w:rsid w:val="009E0909"/>
    <w:rsid w:val="009E0BFE"/>
    <w:rsid w:val="009E0D82"/>
    <w:rsid w:val="009E165B"/>
    <w:rsid w:val="009E170C"/>
    <w:rsid w:val="009E1954"/>
    <w:rsid w:val="009E19C7"/>
    <w:rsid w:val="009E1C11"/>
    <w:rsid w:val="009E2A35"/>
    <w:rsid w:val="009E2C79"/>
    <w:rsid w:val="009E3EC9"/>
    <w:rsid w:val="009E484C"/>
    <w:rsid w:val="009E4F30"/>
    <w:rsid w:val="009E5BAB"/>
    <w:rsid w:val="009E5CE4"/>
    <w:rsid w:val="009E5EF3"/>
    <w:rsid w:val="009E5F0A"/>
    <w:rsid w:val="009E5F0F"/>
    <w:rsid w:val="009E630E"/>
    <w:rsid w:val="009E6472"/>
    <w:rsid w:val="009E6675"/>
    <w:rsid w:val="009E66F6"/>
    <w:rsid w:val="009E6B99"/>
    <w:rsid w:val="009E6F9B"/>
    <w:rsid w:val="009E70B1"/>
    <w:rsid w:val="009E719B"/>
    <w:rsid w:val="009E71A7"/>
    <w:rsid w:val="009E73F6"/>
    <w:rsid w:val="009E7687"/>
    <w:rsid w:val="009E7A17"/>
    <w:rsid w:val="009E7F92"/>
    <w:rsid w:val="009F0018"/>
    <w:rsid w:val="009F2305"/>
    <w:rsid w:val="009F327E"/>
    <w:rsid w:val="009F33A7"/>
    <w:rsid w:val="009F37E3"/>
    <w:rsid w:val="009F3E88"/>
    <w:rsid w:val="009F4689"/>
    <w:rsid w:val="009F46AC"/>
    <w:rsid w:val="009F4AD9"/>
    <w:rsid w:val="009F4D6C"/>
    <w:rsid w:val="009F5943"/>
    <w:rsid w:val="009F5D18"/>
    <w:rsid w:val="009F65D6"/>
    <w:rsid w:val="009F6BE1"/>
    <w:rsid w:val="009F6BF3"/>
    <w:rsid w:val="009F6C3C"/>
    <w:rsid w:val="009F6C42"/>
    <w:rsid w:val="009F6E92"/>
    <w:rsid w:val="009F755C"/>
    <w:rsid w:val="009F7AAD"/>
    <w:rsid w:val="009F7C6E"/>
    <w:rsid w:val="00A0008E"/>
    <w:rsid w:val="00A00126"/>
    <w:rsid w:val="00A02364"/>
    <w:rsid w:val="00A02C10"/>
    <w:rsid w:val="00A02C53"/>
    <w:rsid w:val="00A02EDD"/>
    <w:rsid w:val="00A032D8"/>
    <w:rsid w:val="00A0359B"/>
    <w:rsid w:val="00A0364B"/>
    <w:rsid w:val="00A03E58"/>
    <w:rsid w:val="00A0470D"/>
    <w:rsid w:val="00A04868"/>
    <w:rsid w:val="00A04C1F"/>
    <w:rsid w:val="00A050A3"/>
    <w:rsid w:val="00A0612A"/>
    <w:rsid w:val="00A0685E"/>
    <w:rsid w:val="00A075A8"/>
    <w:rsid w:val="00A07C79"/>
    <w:rsid w:val="00A10265"/>
    <w:rsid w:val="00A10A15"/>
    <w:rsid w:val="00A11320"/>
    <w:rsid w:val="00A11AFB"/>
    <w:rsid w:val="00A12401"/>
    <w:rsid w:val="00A12D5E"/>
    <w:rsid w:val="00A13319"/>
    <w:rsid w:val="00A14672"/>
    <w:rsid w:val="00A147C2"/>
    <w:rsid w:val="00A14906"/>
    <w:rsid w:val="00A14910"/>
    <w:rsid w:val="00A150AA"/>
    <w:rsid w:val="00A150DA"/>
    <w:rsid w:val="00A1526E"/>
    <w:rsid w:val="00A156B7"/>
    <w:rsid w:val="00A15AF1"/>
    <w:rsid w:val="00A15D7B"/>
    <w:rsid w:val="00A16400"/>
    <w:rsid w:val="00A16CFA"/>
    <w:rsid w:val="00A170CC"/>
    <w:rsid w:val="00A1758F"/>
    <w:rsid w:val="00A1761A"/>
    <w:rsid w:val="00A177B3"/>
    <w:rsid w:val="00A17970"/>
    <w:rsid w:val="00A17F8E"/>
    <w:rsid w:val="00A2008A"/>
    <w:rsid w:val="00A201DE"/>
    <w:rsid w:val="00A2081D"/>
    <w:rsid w:val="00A20DBC"/>
    <w:rsid w:val="00A212D8"/>
    <w:rsid w:val="00A21370"/>
    <w:rsid w:val="00A215A0"/>
    <w:rsid w:val="00A227E9"/>
    <w:rsid w:val="00A2289C"/>
    <w:rsid w:val="00A23119"/>
    <w:rsid w:val="00A23478"/>
    <w:rsid w:val="00A242B6"/>
    <w:rsid w:val="00A24503"/>
    <w:rsid w:val="00A2493C"/>
    <w:rsid w:val="00A24CD9"/>
    <w:rsid w:val="00A252A5"/>
    <w:rsid w:val="00A2644C"/>
    <w:rsid w:val="00A266C4"/>
    <w:rsid w:val="00A26995"/>
    <w:rsid w:val="00A26CE1"/>
    <w:rsid w:val="00A27A7B"/>
    <w:rsid w:val="00A27D0A"/>
    <w:rsid w:val="00A27F33"/>
    <w:rsid w:val="00A30110"/>
    <w:rsid w:val="00A30984"/>
    <w:rsid w:val="00A30C27"/>
    <w:rsid w:val="00A30D9E"/>
    <w:rsid w:val="00A30E71"/>
    <w:rsid w:val="00A314F4"/>
    <w:rsid w:val="00A316E5"/>
    <w:rsid w:val="00A31CDB"/>
    <w:rsid w:val="00A31D3C"/>
    <w:rsid w:val="00A31F16"/>
    <w:rsid w:val="00A3226E"/>
    <w:rsid w:val="00A322FC"/>
    <w:rsid w:val="00A32B51"/>
    <w:rsid w:val="00A32F6E"/>
    <w:rsid w:val="00A33ABE"/>
    <w:rsid w:val="00A33B55"/>
    <w:rsid w:val="00A34C1A"/>
    <w:rsid w:val="00A34C25"/>
    <w:rsid w:val="00A357F4"/>
    <w:rsid w:val="00A35A6C"/>
    <w:rsid w:val="00A35B44"/>
    <w:rsid w:val="00A35F01"/>
    <w:rsid w:val="00A36988"/>
    <w:rsid w:val="00A36BA7"/>
    <w:rsid w:val="00A36E4F"/>
    <w:rsid w:val="00A36F4D"/>
    <w:rsid w:val="00A36FA6"/>
    <w:rsid w:val="00A370B2"/>
    <w:rsid w:val="00A37371"/>
    <w:rsid w:val="00A375A7"/>
    <w:rsid w:val="00A3799A"/>
    <w:rsid w:val="00A37AAD"/>
    <w:rsid w:val="00A37B0B"/>
    <w:rsid w:val="00A37EF2"/>
    <w:rsid w:val="00A406BC"/>
    <w:rsid w:val="00A40838"/>
    <w:rsid w:val="00A4093A"/>
    <w:rsid w:val="00A40E05"/>
    <w:rsid w:val="00A41176"/>
    <w:rsid w:val="00A4125F"/>
    <w:rsid w:val="00A41C11"/>
    <w:rsid w:val="00A41C40"/>
    <w:rsid w:val="00A4228C"/>
    <w:rsid w:val="00A428DE"/>
    <w:rsid w:val="00A42A65"/>
    <w:rsid w:val="00A42A85"/>
    <w:rsid w:val="00A42A8A"/>
    <w:rsid w:val="00A42C00"/>
    <w:rsid w:val="00A4304D"/>
    <w:rsid w:val="00A4365C"/>
    <w:rsid w:val="00A43CA2"/>
    <w:rsid w:val="00A44197"/>
    <w:rsid w:val="00A44511"/>
    <w:rsid w:val="00A447BD"/>
    <w:rsid w:val="00A44B81"/>
    <w:rsid w:val="00A44E29"/>
    <w:rsid w:val="00A45117"/>
    <w:rsid w:val="00A45342"/>
    <w:rsid w:val="00A455F8"/>
    <w:rsid w:val="00A4569E"/>
    <w:rsid w:val="00A458B8"/>
    <w:rsid w:val="00A459CE"/>
    <w:rsid w:val="00A45B06"/>
    <w:rsid w:val="00A45E49"/>
    <w:rsid w:val="00A45EEB"/>
    <w:rsid w:val="00A46B6E"/>
    <w:rsid w:val="00A46EEE"/>
    <w:rsid w:val="00A473BC"/>
    <w:rsid w:val="00A47C6C"/>
    <w:rsid w:val="00A47F3D"/>
    <w:rsid w:val="00A5011E"/>
    <w:rsid w:val="00A50181"/>
    <w:rsid w:val="00A50199"/>
    <w:rsid w:val="00A50F24"/>
    <w:rsid w:val="00A50F34"/>
    <w:rsid w:val="00A5161D"/>
    <w:rsid w:val="00A517AE"/>
    <w:rsid w:val="00A5193F"/>
    <w:rsid w:val="00A519BD"/>
    <w:rsid w:val="00A51B17"/>
    <w:rsid w:val="00A51FB0"/>
    <w:rsid w:val="00A52038"/>
    <w:rsid w:val="00A522F0"/>
    <w:rsid w:val="00A52429"/>
    <w:rsid w:val="00A52581"/>
    <w:rsid w:val="00A529F9"/>
    <w:rsid w:val="00A530CD"/>
    <w:rsid w:val="00A5374A"/>
    <w:rsid w:val="00A53F85"/>
    <w:rsid w:val="00A54310"/>
    <w:rsid w:val="00A545D7"/>
    <w:rsid w:val="00A54DCB"/>
    <w:rsid w:val="00A54FA7"/>
    <w:rsid w:val="00A55155"/>
    <w:rsid w:val="00A5515F"/>
    <w:rsid w:val="00A55543"/>
    <w:rsid w:val="00A563DB"/>
    <w:rsid w:val="00A56533"/>
    <w:rsid w:val="00A56713"/>
    <w:rsid w:val="00A569BF"/>
    <w:rsid w:val="00A56B3A"/>
    <w:rsid w:val="00A575DF"/>
    <w:rsid w:val="00A60396"/>
    <w:rsid w:val="00A606B0"/>
    <w:rsid w:val="00A60F06"/>
    <w:rsid w:val="00A614E1"/>
    <w:rsid w:val="00A61EC8"/>
    <w:rsid w:val="00A6210A"/>
    <w:rsid w:val="00A624F4"/>
    <w:rsid w:val="00A62DCC"/>
    <w:rsid w:val="00A632E9"/>
    <w:rsid w:val="00A63557"/>
    <w:rsid w:val="00A6432A"/>
    <w:rsid w:val="00A6462A"/>
    <w:rsid w:val="00A647C8"/>
    <w:rsid w:val="00A64E3A"/>
    <w:rsid w:val="00A64F25"/>
    <w:rsid w:val="00A65211"/>
    <w:rsid w:val="00A657A7"/>
    <w:rsid w:val="00A65917"/>
    <w:rsid w:val="00A659D9"/>
    <w:rsid w:val="00A65B46"/>
    <w:rsid w:val="00A65C54"/>
    <w:rsid w:val="00A65E6C"/>
    <w:rsid w:val="00A66706"/>
    <w:rsid w:val="00A66793"/>
    <w:rsid w:val="00A66A7D"/>
    <w:rsid w:val="00A66B32"/>
    <w:rsid w:val="00A66BA9"/>
    <w:rsid w:val="00A66BAD"/>
    <w:rsid w:val="00A66DF1"/>
    <w:rsid w:val="00A67391"/>
    <w:rsid w:val="00A67ADA"/>
    <w:rsid w:val="00A67E1B"/>
    <w:rsid w:val="00A70797"/>
    <w:rsid w:val="00A70B7C"/>
    <w:rsid w:val="00A7113C"/>
    <w:rsid w:val="00A712A7"/>
    <w:rsid w:val="00A714D8"/>
    <w:rsid w:val="00A71E27"/>
    <w:rsid w:val="00A726A5"/>
    <w:rsid w:val="00A72EEB"/>
    <w:rsid w:val="00A72FA3"/>
    <w:rsid w:val="00A73141"/>
    <w:rsid w:val="00A731C3"/>
    <w:rsid w:val="00A736F3"/>
    <w:rsid w:val="00A73768"/>
    <w:rsid w:val="00A73C92"/>
    <w:rsid w:val="00A73D8B"/>
    <w:rsid w:val="00A7452D"/>
    <w:rsid w:val="00A7457B"/>
    <w:rsid w:val="00A746E1"/>
    <w:rsid w:val="00A74944"/>
    <w:rsid w:val="00A74E10"/>
    <w:rsid w:val="00A75008"/>
    <w:rsid w:val="00A75052"/>
    <w:rsid w:val="00A75B8C"/>
    <w:rsid w:val="00A75E9E"/>
    <w:rsid w:val="00A76545"/>
    <w:rsid w:val="00A76607"/>
    <w:rsid w:val="00A76ADE"/>
    <w:rsid w:val="00A773DC"/>
    <w:rsid w:val="00A7760D"/>
    <w:rsid w:val="00A77698"/>
    <w:rsid w:val="00A77999"/>
    <w:rsid w:val="00A77CA3"/>
    <w:rsid w:val="00A8041B"/>
    <w:rsid w:val="00A8087C"/>
    <w:rsid w:val="00A80D4E"/>
    <w:rsid w:val="00A80F37"/>
    <w:rsid w:val="00A8146E"/>
    <w:rsid w:val="00A8178D"/>
    <w:rsid w:val="00A81CCD"/>
    <w:rsid w:val="00A81D8E"/>
    <w:rsid w:val="00A81FC5"/>
    <w:rsid w:val="00A82108"/>
    <w:rsid w:val="00A8216B"/>
    <w:rsid w:val="00A82809"/>
    <w:rsid w:val="00A82A88"/>
    <w:rsid w:val="00A82A9A"/>
    <w:rsid w:val="00A82E0D"/>
    <w:rsid w:val="00A832B9"/>
    <w:rsid w:val="00A8331F"/>
    <w:rsid w:val="00A83EFE"/>
    <w:rsid w:val="00A84BF9"/>
    <w:rsid w:val="00A84CC3"/>
    <w:rsid w:val="00A851AC"/>
    <w:rsid w:val="00A8530C"/>
    <w:rsid w:val="00A85419"/>
    <w:rsid w:val="00A856C1"/>
    <w:rsid w:val="00A859F9"/>
    <w:rsid w:val="00A85BC5"/>
    <w:rsid w:val="00A86011"/>
    <w:rsid w:val="00A866D7"/>
    <w:rsid w:val="00A867E2"/>
    <w:rsid w:val="00A8690B"/>
    <w:rsid w:val="00A87253"/>
    <w:rsid w:val="00A875CF"/>
    <w:rsid w:val="00A877FF"/>
    <w:rsid w:val="00A9057B"/>
    <w:rsid w:val="00A90607"/>
    <w:rsid w:val="00A91E50"/>
    <w:rsid w:val="00A91FEA"/>
    <w:rsid w:val="00A9236A"/>
    <w:rsid w:val="00A92B07"/>
    <w:rsid w:val="00A92BB3"/>
    <w:rsid w:val="00A930D4"/>
    <w:rsid w:val="00A93129"/>
    <w:rsid w:val="00A939DE"/>
    <w:rsid w:val="00A94F91"/>
    <w:rsid w:val="00A95194"/>
    <w:rsid w:val="00A95A10"/>
    <w:rsid w:val="00A962C8"/>
    <w:rsid w:val="00A9633D"/>
    <w:rsid w:val="00A9634D"/>
    <w:rsid w:val="00A969B2"/>
    <w:rsid w:val="00A96BC6"/>
    <w:rsid w:val="00A96CBA"/>
    <w:rsid w:val="00A97698"/>
    <w:rsid w:val="00A978AD"/>
    <w:rsid w:val="00A97BBA"/>
    <w:rsid w:val="00A97D55"/>
    <w:rsid w:val="00A97FDD"/>
    <w:rsid w:val="00AA01DB"/>
    <w:rsid w:val="00AA064A"/>
    <w:rsid w:val="00AA0A40"/>
    <w:rsid w:val="00AA0C06"/>
    <w:rsid w:val="00AA1374"/>
    <w:rsid w:val="00AA1A21"/>
    <w:rsid w:val="00AA1BC7"/>
    <w:rsid w:val="00AA1E5B"/>
    <w:rsid w:val="00AA24C0"/>
    <w:rsid w:val="00AA2691"/>
    <w:rsid w:val="00AA2745"/>
    <w:rsid w:val="00AA27E5"/>
    <w:rsid w:val="00AA2CC4"/>
    <w:rsid w:val="00AA323C"/>
    <w:rsid w:val="00AA354B"/>
    <w:rsid w:val="00AA3865"/>
    <w:rsid w:val="00AA3EA5"/>
    <w:rsid w:val="00AA42D1"/>
    <w:rsid w:val="00AA4923"/>
    <w:rsid w:val="00AA4DE9"/>
    <w:rsid w:val="00AA4F1D"/>
    <w:rsid w:val="00AA693D"/>
    <w:rsid w:val="00AA6C35"/>
    <w:rsid w:val="00AA7154"/>
    <w:rsid w:val="00AB01F8"/>
    <w:rsid w:val="00AB05F4"/>
    <w:rsid w:val="00AB09AF"/>
    <w:rsid w:val="00AB0F05"/>
    <w:rsid w:val="00AB114A"/>
    <w:rsid w:val="00AB11CB"/>
    <w:rsid w:val="00AB1460"/>
    <w:rsid w:val="00AB14D6"/>
    <w:rsid w:val="00AB1C9B"/>
    <w:rsid w:val="00AB1EB0"/>
    <w:rsid w:val="00AB20C0"/>
    <w:rsid w:val="00AB24FC"/>
    <w:rsid w:val="00AB28B1"/>
    <w:rsid w:val="00AB2A46"/>
    <w:rsid w:val="00AB2E5A"/>
    <w:rsid w:val="00AB2F20"/>
    <w:rsid w:val="00AB3023"/>
    <w:rsid w:val="00AB458B"/>
    <w:rsid w:val="00AB49A9"/>
    <w:rsid w:val="00AB4F97"/>
    <w:rsid w:val="00AB50E9"/>
    <w:rsid w:val="00AB551A"/>
    <w:rsid w:val="00AB5ABB"/>
    <w:rsid w:val="00AB5FC6"/>
    <w:rsid w:val="00AB647F"/>
    <w:rsid w:val="00AB6982"/>
    <w:rsid w:val="00AB6E18"/>
    <w:rsid w:val="00AB73C8"/>
    <w:rsid w:val="00AB73D7"/>
    <w:rsid w:val="00AB7406"/>
    <w:rsid w:val="00AB7907"/>
    <w:rsid w:val="00AB7D84"/>
    <w:rsid w:val="00AC01E5"/>
    <w:rsid w:val="00AC0EB1"/>
    <w:rsid w:val="00AC0FE7"/>
    <w:rsid w:val="00AC12E9"/>
    <w:rsid w:val="00AC12FA"/>
    <w:rsid w:val="00AC19FC"/>
    <w:rsid w:val="00AC1A5B"/>
    <w:rsid w:val="00AC21BD"/>
    <w:rsid w:val="00AC2B62"/>
    <w:rsid w:val="00AC2CD3"/>
    <w:rsid w:val="00AC325F"/>
    <w:rsid w:val="00AC4605"/>
    <w:rsid w:val="00AC46A2"/>
    <w:rsid w:val="00AC470E"/>
    <w:rsid w:val="00AC4BBF"/>
    <w:rsid w:val="00AC516B"/>
    <w:rsid w:val="00AC5860"/>
    <w:rsid w:val="00AC5DF4"/>
    <w:rsid w:val="00AC6D37"/>
    <w:rsid w:val="00AC718E"/>
    <w:rsid w:val="00AC71E9"/>
    <w:rsid w:val="00AC74B5"/>
    <w:rsid w:val="00AC74BB"/>
    <w:rsid w:val="00AC756A"/>
    <w:rsid w:val="00AC7B08"/>
    <w:rsid w:val="00AC7B50"/>
    <w:rsid w:val="00AC7DD4"/>
    <w:rsid w:val="00AD019D"/>
    <w:rsid w:val="00AD025C"/>
    <w:rsid w:val="00AD0446"/>
    <w:rsid w:val="00AD081A"/>
    <w:rsid w:val="00AD0E8E"/>
    <w:rsid w:val="00AD13BF"/>
    <w:rsid w:val="00AD1455"/>
    <w:rsid w:val="00AD1738"/>
    <w:rsid w:val="00AD19CD"/>
    <w:rsid w:val="00AD1AD1"/>
    <w:rsid w:val="00AD1FCF"/>
    <w:rsid w:val="00AD2CBB"/>
    <w:rsid w:val="00AD2F68"/>
    <w:rsid w:val="00AD302A"/>
    <w:rsid w:val="00AD4D7E"/>
    <w:rsid w:val="00AD526A"/>
    <w:rsid w:val="00AD546C"/>
    <w:rsid w:val="00AD54FA"/>
    <w:rsid w:val="00AD557E"/>
    <w:rsid w:val="00AD585E"/>
    <w:rsid w:val="00AD5CE5"/>
    <w:rsid w:val="00AD5D2C"/>
    <w:rsid w:val="00AD6245"/>
    <w:rsid w:val="00AD65B9"/>
    <w:rsid w:val="00AD6CE7"/>
    <w:rsid w:val="00AD6DEC"/>
    <w:rsid w:val="00AD73BC"/>
    <w:rsid w:val="00AD7608"/>
    <w:rsid w:val="00AD7C36"/>
    <w:rsid w:val="00AD7C6B"/>
    <w:rsid w:val="00AE0190"/>
    <w:rsid w:val="00AE054A"/>
    <w:rsid w:val="00AE10CE"/>
    <w:rsid w:val="00AE114E"/>
    <w:rsid w:val="00AE1716"/>
    <w:rsid w:val="00AE1BFE"/>
    <w:rsid w:val="00AE1D1B"/>
    <w:rsid w:val="00AE20F2"/>
    <w:rsid w:val="00AE29E0"/>
    <w:rsid w:val="00AE3D09"/>
    <w:rsid w:val="00AE3D17"/>
    <w:rsid w:val="00AE3E2D"/>
    <w:rsid w:val="00AE498A"/>
    <w:rsid w:val="00AE4AA3"/>
    <w:rsid w:val="00AE4E91"/>
    <w:rsid w:val="00AE4F6A"/>
    <w:rsid w:val="00AE4F8A"/>
    <w:rsid w:val="00AE4F91"/>
    <w:rsid w:val="00AE4FDD"/>
    <w:rsid w:val="00AE5019"/>
    <w:rsid w:val="00AE55BE"/>
    <w:rsid w:val="00AE57F3"/>
    <w:rsid w:val="00AE6350"/>
    <w:rsid w:val="00AE69C6"/>
    <w:rsid w:val="00AE70C1"/>
    <w:rsid w:val="00AE73E3"/>
    <w:rsid w:val="00AE76EE"/>
    <w:rsid w:val="00AE7F14"/>
    <w:rsid w:val="00AF07AB"/>
    <w:rsid w:val="00AF09B1"/>
    <w:rsid w:val="00AF0EC5"/>
    <w:rsid w:val="00AF112D"/>
    <w:rsid w:val="00AF1B1B"/>
    <w:rsid w:val="00AF1C2E"/>
    <w:rsid w:val="00AF204F"/>
    <w:rsid w:val="00AF209E"/>
    <w:rsid w:val="00AF213F"/>
    <w:rsid w:val="00AF2A4F"/>
    <w:rsid w:val="00AF2B17"/>
    <w:rsid w:val="00AF2B62"/>
    <w:rsid w:val="00AF2E68"/>
    <w:rsid w:val="00AF2F05"/>
    <w:rsid w:val="00AF3452"/>
    <w:rsid w:val="00AF3AC7"/>
    <w:rsid w:val="00AF423B"/>
    <w:rsid w:val="00AF4463"/>
    <w:rsid w:val="00AF4A5F"/>
    <w:rsid w:val="00AF4C7E"/>
    <w:rsid w:val="00AF4DCE"/>
    <w:rsid w:val="00AF4DE4"/>
    <w:rsid w:val="00AF611D"/>
    <w:rsid w:val="00AF6509"/>
    <w:rsid w:val="00AF6910"/>
    <w:rsid w:val="00AF6CA8"/>
    <w:rsid w:val="00AF6DDB"/>
    <w:rsid w:val="00AF6E27"/>
    <w:rsid w:val="00AF6F20"/>
    <w:rsid w:val="00AF76DA"/>
    <w:rsid w:val="00AF7A17"/>
    <w:rsid w:val="00AF7CD8"/>
    <w:rsid w:val="00AF7F6C"/>
    <w:rsid w:val="00B00468"/>
    <w:rsid w:val="00B008B1"/>
    <w:rsid w:val="00B00C94"/>
    <w:rsid w:val="00B00DF3"/>
    <w:rsid w:val="00B00E16"/>
    <w:rsid w:val="00B017D6"/>
    <w:rsid w:val="00B018AC"/>
    <w:rsid w:val="00B01F20"/>
    <w:rsid w:val="00B0219D"/>
    <w:rsid w:val="00B02DA4"/>
    <w:rsid w:val="00B039E5"/>
    <w:rsid w:val="00B0465B"/>
    <w:rsid w:val="00B06656"/>
    <w:rsid w:val="00B06D15"/>
    <w:rsid w:val="00B07112"/>
    <w:rsid w:val="00B0744A"/>
    <w:rsid w:val="00B07A00"/>
    <w:rsid w:val="00B07BD5"/>
    <w:rsid w:val="00B10A44"/>
    <w:rsid w:val="00B11610"/>
    <w:rsid w:val="00B11EAC"/>
    <w:rsid w:val="00B12308"/>
    <w:rsid w:val="00B1282B"/>
    <w:rsid w:val="00B12FB1"/>
    <w:rsid w:val="00B136F7"/>
    <w:rsid w:val="00B13F76"/>
    <w:rsid w:val="00B140AA"/>
    <w:rsid w:val="00B14237"/>
    <w:rsid w:val="00B147A4"/>
    <w:rsid w:val="00B152AC"/>
    <w:rsid w:val="00B1534F"/>
    <w:rsid w:val="00B15491"/>
    <w:rsid w:val="00B159F3"/>
    <w:rsid w:val="00B15F90"/>
    <w:rsid w:val="00B1683B"/>
    <w:rsid w:val="00B16C70"/>
    <w:rsid w:val="00B176ED"/>
    <w:rsid w:val="00B1775E"/>
    <w:rsid w:val="00B177C1"/>
    <w:rsid w:val="00B17C0B"/>
    <w:rsid w:val="00B17D24"/>
    <w:rsid w:val="00B20256"/>
    <w:rsid w:val="00B202FA"/>
    <w:rsid w:val="00B209AB"/>
    <w:rsid w:val="00B20D14"/>
    <w:rsid w:val="00B20FBD"/>
    <w:rsid w:val="00B21029"/>
    <w:rsid w:val="00B219D8"/>
    <w:rsid w:val="00B21F02"/>
    <w:rsid w:val="00B223EB"/>
    <w:rsid w:val="00B22616"/>
    <w:rsid w:val="00B23454"/>
    <w:rsid w:val="00B23562"/>
    <w:rsid w:val="00B2388E"/>
    <w:rsid w:val="00B23DE0"/>
    <w:rsid w:val="00B23F00"/>
    <w:rsid w:val="00B23F36"/>
    <w:rsid w:val="00B24DD9"/>
    <w:rsid w:val="00B24EAE"/>
    <w:rsid w:val="00B24EDB"/>
    <w:rsid w:val="00B24F6F"/>
    <w:rsid w:val="00B24FCE"/>
    <w:rsid w:val="00B2536F"/>
    <w:rsid w:val="00B261C7"/>
    <w:rsid w:val="00B275CF"/>
    <w:rsid w:val="00B2777F"/>
    <w:rsid w:val="00B27BAA"/>
    <w:rsid w:val="00B27DBF"/>
    <w:rsid w:val="00B3002E"/>
    <w:rsid w:val="00B307E1"/>
    <w:rsid w:val="00B3094C"/>
    <w:rsid w:val="00B309DC"/>
    <w:rsid w:val="00B30E5C"/>
    <w:rsid w:val="00B30FD4"/>
    <w:rsid w:val="00B310E8"/>
    <w:rsid w:val="00B311EA"/>
    <w:rsid w:val="00B312A1"/>
    <w:rsid w:val="00B31BA3"/>
    <w:rsid w:val="00B32337"/>
    <w:rsid w:val="00B3310F"/>
    <w:rsid w:val="00B33D13"/>
    <w:rsid w:val="00B33EF0"/>
    <w:rsid w:val="00B33F5A"/>
    <w:rsid w:val="00B343F7"/>
    <w:rsid w:val="00B34D4F"/>
    <w:rsid w:val="00B34DD0"/>
    <w:rsid w:val="00B3534E"/>
    <w:rsid w:val="00B35391"/>
    <w:rsid w:val="00B35935"/>
    <w:rsid w:val="00B35D75"/>
    <w:rsid w:val="00B36626"/>
    <w:rsid w:val="00B366A9"/>
    <w:rsid w:val="00B3692A"/>
    <w:rsid w:val="00B36B13"/>
    <w:rsid w:val="00B36E70"/>
    <w:rsid w:val="00B37354"/>
    <w:rsid w:val="00B377B4"/>
    <w:rsid w:val="00B378BD"/>
    <w:rsid w:val="00B379EB"/>
    <w:rsid w:val="00B37A7F"/>
    <w:rsid w:val="00B4004D"/>
    <w:rsid w:val="00B4014D"/>
    <w:rsid w:val="00B4067D"/>
    <w:rsid w:val="00B4087D"/>
    <w:rsid w:val="00B40D84"/>
    <w:rsid w:val="00B40FB6"/>
    <w:rsid w:val="00B419D5"/>
    <w:rsid w:val="00B41B68"/>
    <w:rsid w:val="00B41D29"/>
    <w:rsid w:val="00B41D3B"/>
    <w:rsid w:val="00B41F37"/>
    <w:rsid w:val="00B42DEC"/>
    <w:rsid w:val="00B42E8C"/>
    <w:rsid w:val="00B42ED0"/>
    <w:rsid w:val="00B43518"/>
    <w:rsid w:val="00B44076"/>
    <w:rsid w:val="00B44517"/>
    <w:rsid w:val="00B44977"/>
    <w:rsid w:val="00B44A35"/>
    <w:rsid w:val="00B44C39"/>
    <w:rsid w:val="00B455BE"/>
    <w:rsid w:val="00B457BC"/>
    <w:rsid w:val="00B457C7"/>
    <w:rsid w:val="00B45DB0"/>
    <w:rsid w:val="00B45EA4"/>
    <w:rsid w:val="00B4691A"/>
    <w:rsid w:val="00B46E2C"/>
    <w:rsid w:val="00B46FA2"/>
    <w:rsid w:val="00B473CA"/>
    <w:rsid w:val="00B47655"/>
    <w:rsid w:val="00B47AB8"/>
    <w:rsid w:val="00B47D8B"/>
    <w:rsid w:val="00B50327"/>
    <w:rsid w:val="00B505DB"/>
    <w:rsid w:val="00B51787"/>
    <w:rsid w:val="00B518A0"/>
    <w:rsid w:val="00B51DD1"/>
    <w:rsid w:val="00B5280A"/>
    <w:rsid w:val="00B529F9"/>
    <w:rsid w:val="00B53736"/>
    <w:rsid w:val="00B5426D"/>
    <w:rsid w:val="00B54CEB"/>
    <w:rsid w:val="00B54FA3"/>
    <w:rsid w:val="00B551CA"/>
    <w:rsid w:val="00B55C4D"/>
    <w:rsid w:val="00B562CE"/>
    <w:rsid w:val="00B56372"/>
    <w:rsid w:val="00B56414"/>
    <w:rsid w:val="00B56EF4"/>
    <w:rsid w:val="00B5703A"/>
    <w:rsid w:val="00B57460"/>
    <w:rsid w:val="00B578CB"/>
    <w:rsid w:val="00B579C8"/>
    <w:rsid w:val="00B60031"/>
    <w:rsid w:val="00B60987"/>
    <w:rsid w:val="00B60C33"/>
    <w:rsid w:val="00B61E82"/>
    <w:rsid w:val="00B624F4"/>
    <w:rsid w:val="00B63764"/>
    <w:rsid w:val="00B63A2F"/>
    <w:rsid w:val="00B63A9C"/>
    <w:rsid w:val="00B63EF7"/>
    <w:rsid w:val="00B6407B"/>
    <w:rsid w:val="00B6481B"/>
    <w:rsid w:val="00B64EA4"/>
    <w:rsid w:val="00B65136"/>
    <w:rsid w:val="00B65A77"/>
    <w:rsid w:val="00B65D4B"/>
    <w:rsid w:val="00B65EC0"/>
    <w:rsid w:val="00B66C18"/>
    <w:rsid w:val="00B66D70"/>
    <w:rsid w:val="00B676E4"/>
    <w:rsid w:val="00B7009F"/>
    <w:rsid w:val="00B70256"/>
    <w:rsid w:val="00B70CFA"/>
    <w:rsid w:val="00B70EDE"/>
    <w:rsid w:val="00B71170"/>
    <w:rsid w:val="00B716A4"/>
    <w:rsid w:val="00B71939"/>
    <w:rsid w:val="00B71BBB"/>
    <w:rsid w:val="00B71D8B"/>
    <w:rsid w:val="00B71ECE"/>
    <w:rsid w:val="00B72454"/>
    <w:rsid w:val="00B7291D"/>
    <w:rsid w:val="00B73500"/>
    <w:rsid w:val="00B73767"/>
    <w:rsid w:val="00B73868"/>
    <w:rsid w:val="00B74239"/>
    <w:rsid w:val="00B74253"/>
    <w:rsid w:val="00B748C7"/>
    <w:rsid w:val="00B74BF2"/>
    <w:rsid w:val="00B75403"/>
    <w:rsid w:val="00B75436"/>
    <w:rsid w:val="00B75A1B"/>
    <w:rsid w:val="00B76AEE"/>
    <w:rsid w:val="00B76BD0"/>
    <w:rsid w:val="00B76FBB"/>
    <w:rsid w:val="00B77467"/>
    <w:rsid w:val="00B77E1B"/>
    <w:rsid w:val="00B800DC"/>
    <w:rsid w:val="00B807A6"/>
    <w:rsid w:val="00B80DCF"/>
    <w:rsid w:val="00B81164"/>
    <w:rsid w:val="00B812E7"/>
    <w:rsid w:val="00B830A7"/>
    <w:rsid w:val="00B83315"/>
    <w:rsid w:val="00B84A59"/>
    <w:rsid w:val="00B84FBF"/>
    <w:rsid w:val="00B85947"/>
    <w:rsid w:val="00B85FF2"/>
    <w:rsid w:val="00B865F7"/>
    <w:rsid w:val="00B8665E"/>
    <w:rsid w:val="00B86A00"/>
    <w:rsid w:val="00B87CFF"/>
    <w:rsid w:val="00B900E7"/>
    <w:rsid w:val="00B9021E"/>
    <w:rsid w:val="00B908D2"/>
    <w:rsid w:val="00B91500"/>
    <w:rsid w:val="00B91804"/>
    <w:rsid w:val="00B9213E"/>
    <w:rsid w:val="00B92171"/>
    <w:rsid w:val="00B92186"/>
    <w:rsid w:val="00B92219"/>
    <w:rsid w:val="00B92DBB"/>
    <w:rsid w:val="00B92F11"/>
    <w:rsid w:val="00B935D8"/>
    <w:rsid w:val="00B93768"/>
    <w:rsid w:val="00B93BAE"/>
    <w:rsid w:val="00B93D24"/>
    <w:rsid w:val="00B94408"/>
    <w:rsid w:val="00B9468F"/>
    <w:rsid w:val="00B9476D"/>
    <w:rsid w:val="00B94872"/>
    <w:rsid w:val="00B95315"/>
    <w:rsid w:val="00B955D3"/>
    <w:rsid w:val="00B95DA4"/>
    <w:rsid w:val="00B9696A"/>
    <w:rsid w:val="00B9697A"/>
    <w:rsid w:val="00B96DA8"/>
    <w:rsid w:val="00B97049"/>
    <w:rsid w:val="00B970F1"/>
    <w:rsid w:val="00B973CA"/>
    <w:rsid w:val="00B97460"/>
    <w:rsid w:val="00B97670"/>
    <w:rsid w:val="00BA0168"/>
    <w:rsid w:val="00BA043C"/>
    <w:rsid w:val="00BA1250"/>
    <w:rsid w:val="00BA14B6"/>
    <w:rsid w:val="00BA165C"/>
    <w:rsid w:val="00BA322D"/>
    <w:rsid w:val="00BA33BC"/>
    <w:rsid w:val="00BA34AE"/>
    <w:rsid w:val="00BA363D"/>
    <w:rsid w:val="00BA3B54"/>
    <w:rsid w:val="00BA5062"/>
    <w:rsid w:val="00BA5283"/>
    <w:rsid w:val="00BA5519"/>
    <w:rsid w:val="00BA5BCB"/>
    <w:rsid w:val="00BA5DED"/>
    <w:rsid w:val="00BA6A1E"/>
    <w:rsid w:val="00BA6D5E"/>
    <w:rsid w:val="00BA6EEF"/>
    <w:rsid w:val="00BA6F9D"/>
    <w:rsid w:val="00BA745A"/>
    <w:rsid w:val="00BA77EF"/>
    <w:rsid w:val="00BA7844"/>
    <w:rsid w:val="00BA7869"/>
    <w:rsid w:val="00BA79FA"/>
    <w:rsid w:val="00BA7D80"/>
    <w:rsid w:val="00BA7E75"/>
    <w:rsid w:val="00BA7F7C"/>
    <w:rsid w:val="00BA7F8D"/>
    <w:rsid w:val="00BB0020"/>
    <w:rsid w:val="00BB02AB"/>
    <w:rsid w:val="00BB0B14"/>
    <w:rsid w:val="00BB0D82"/>
    <w:rsid w:val="00BB0EA2"/>
    <w:rsid w:val="00BB1134"/>
    <w:rsid w:val="00BB130A"/>
    <w:rsid w:val="00BB16E7"/>
    <w:rsid w:val="00BB199B"/>
    <w:rsid w:val="00BB1F92"/>
    <w:rsid w:val="00BB2005"/>
    <w:rsid w:val="00BB22EA"/>
    <w:rsid w:val="00BB24D3"/>
    <w:rsid w:val="00BB2FE8"/>
    <w:rsid w:val="00BB38C3"/>
    <w:rsid w:val="00BB40C2"/>
    <w:rsid w:val="00BB460A"/>
    <w:rsid w:val="00BB4650"/>
    <w:rsid w:val="00BB4BD7"/>
    <w:rsid w:val="00BB5436"/>
    <w:rsid w:val="00BB56E3"/>
    <w:rsid w:val="00BB59FD"/>
    <w:rsid w:val="00BB5AFC"/>
    <w:rsid w:val="00BB5B9E"/>
    <w:rsid w:val="00BB5F48"/>
    <w:rsid w:val="00BB69A2"/>
    <w:rsid w:val="00BB7C1B"/>
    <w:rsid w:val="00BC0EE5"/>
    <w:rsid w:val="00BC163D"/>
    <w:rsid w:val="00BC18F0"/>
    <w:rsid w:val="00BC2C7A"/>
    <w:rsid w:val="00BC2EA1"/>
    <w:rsid w:val="00BC2F2F"/>
    <w:rsid w:val="00BC2F67"/>
    <w:rsid w:val="00BC3298"/>
    <w:rsid w:val="00BC3583"/>
    <w:rsid w:val="00BC379E"/>
    <w:rsid w:val="00BC3E91"/>
    <w:rsid w:val="00BC3F39"/>
    <w:rsid w:val="00BC41F4"/>
    <w:rsid w:val="00BC434E"/>
    <w:rsid w:val="00BC44CA"/>
    <w:rsid w:val="00BC4841"/>
    <w:rsid w:val="00BC488E"/>
    <w:rsid w:val="00BC4AE2"/>
    <w:rsid w:val="00BC4C91"/>
    <w:rsid w:val="00BC5361"/>
    <w:rsid w:val="00BC596F"/>
    <w:rsid w:val="00BC5B0A"/>
    <w:rsid w:val="00BC5D1A"/>
    <w:rsid w:val="00BC5DCA"/>
    <w:rsid w:val="00BC63B5"/>
    <w:rsid w:val="00BC6885"/>
    <w:rsid w:val="00BD0341"/>
    <w:rsid w:val="00BD0927"/>
    <w:rsid w:val="00BD163F"/>
    <w:rsid w:val="00BD1831"/>
    <w:rsid w:val="00BD2C69"/>
    <w:rsid w:val="00BD380A"/>
    <w:rsid w:val="00BD3A0F"/>
    <w:rsid w:val="00BD3B73"/>
    <w:rsid w:val="00BD3BA8"/>
    <w:rsid w:val="00BD3E84"/>
    <w:rsid w:val="00BD3F02"/>
    <w:rsid w:val="00BD3F2C"/>
    <w:rsid w:val="00BD4B1F"/>
    <w:rsid w:val="00BD5B6E"/>
    <w:rsid w:val="00BD5FDF"/>
    <w:rsid w:val="00BD62A2"/>
    <w:rsid w:val="00BD6345"/>
    <w:rsid w:val="00BD704C"/>
    <w:rsid w:val="00BD7300"/>
    <w:rsid w:val="00BD76A0"/>
    <w:rsid w:val="00BD7746"/>
    <w:rsid w:val="00BD77C7"/>
    <w:rsid w:val="00BE04E3"/>
    <w:rsid w:val="00BE13C6"/>
    <w:rsid w:val="00BE2DFE"/>
    <w:rsid w:val="00BE31B6"/>
    <w:rsid w:val="00BE3393"/>
    <w:rsid w:val="00BE36A6"/>
    <w:rsid w:val="00BE3B4A"/>
    <w:rsid w:val="00BE3CAA"/>
    <w:rsid w:val="00BE3DB8"/>
    <w:rsid w:val="00BE3F0C"/>
    <w:rsid w:val="00BE4213"/>
    <w:rsid w:val="00BE494B"/>
    <w:rsid w:val="00BE4BBA"/>
    <w:rsid w:val="00BE51D2"/>
    <w:rsid w:val="00BE52A0"/>
    <w:rsid w:val="00BE5588"/>
    <w:rsid w:val="00BE5EC8"/>
    <w:rsid w:val="00BE627F"/>
    <w:rsid w:val="00BE6660"/>
    <w:rsid w:val="00BE6663"/>
    <w:rsid w:val="00BE74DB"/>
    <w:rsid w:val="00BE7540"/>
    <w:rsid w:val="00BE75D9"/>
    <w:rsid w:val="00BE7A12"/>
    <w:rsid w:val="00BF02BD"/>
    <w:rsid w:val="00BF06E8"/>
    <w:rsid w:val="00BF07DC"/>
    <w:rsid w:val="00BF0BFD"/>
    <w:rsid w:val="00BF0EF7"/>
    <w:rsid w:val="00BF0FE4"/>
    <w:rsid w:val="00BF12D7"/>
    <w:rsid w:val="00BF1434"/>
    <w:rsid w:val="00BF153A"/>
    <w:rsid w:val="00BF194C"/>
    <w:rsid w:val="00BF1D7C"/>
    <w:rsid w:val="00BF1FE9"/>
    <w:rsid w:val="00BF2A71"/>
    <w:rsid w:val="00BF3252"/>
    <w:rsid w:val="00BF3613"/>
    <w:rsid w:val="00BF3952"/>
    <w:rsid w:val="00BF40F9"/>
    <w:rsid w:val="00BF4B1A"/>
    <w:rsid w:val="00BF4CF7"/>
    <w:rsid w:val="00BF528A"/>
    <w:rsid w:val="00BF52F3"/>
    <w:rsid w:val="00BF5690"/>
    <w:rsid w:val="00BF5CCA"/>
    <w:rsid w:val="00BF6553"/>
    <w:rsid w:val="00BF65F6"/>
    <w:rsid w:val="00BF7003"/>
    <w:rsid w:val="00BF75FA"/>
    <w:rsid w:val="00BF7689"/>
    <w:rsid w:val="00BF78B1"/>
    <w:rsid w:val="00C010DF"/>
    <w:rsid w:val="00C018D7"/>
    <w:rsid w:val="00C01A9E"/>
    <w:rsid w:val="00C01F17"/>
    <w:rsid w:val="00C02131"/>
    <w:rsid w:val="00C0218A"/>
    <w:rsid w:val="00C0243B"/>
    <w:rsid w:val="00C02627"/>
    <w:rsid w:val="00C02815"/>
    <w:rsid w:val="00C02B8A"/>
    <w:rsid w:val="00C02EEC"/>
    <w:rsid w:val="00C03393"/>
    <w:rsid w:val="00C0358F"/>
    <w:rsid w:val="00C0384B"/>
    <w:rsid w:val="00C0399F"/>
    <w:rsid w:val="00C03AC9"/>
    <w:rsid w:val="00C03D96"/>
    <w:rsid w:val="00C04EEF"/>
    <w:rsid w:val="00C05774"/>
    <w:rsid w:val="00C05906"/>
    <w:rsid w:val="00C05C28"/>
    <w:rsid w:val="00C05DDB"/>
    <w:rsid w:val="00C060C3"/>
    <w:rsid w:val="00C06353"/>
    <w:rsid w:val="00C063D3"/>
    <w:rsid w:val="00C06C56"/>
    <w:rsid w:val="00C06EB5"/>
    <w:rsid w:val="00C0756F"/>
    <w:rsid w:val="00C077D8"/>
    <w:rsid w:val="00C0785F"/>
    <w:rsid w:val="00C07A63"/>
    <w:rsid w:val="00C07C96"/>
    <w:rsid w:val="00C07C9F"/>
    <w:rsid w:val="00C1059D"/>
    <w:rsid w:val="00C10698"/>
    <w:rsid w:val="00C10851"/>
    <w:rsid w:val="00C1097B"/>
    <w:rsid w:val="00C109B9"/>
    <w:rsid w:val="00C10E2D"/>
    <w:rsid w:val="00C1116C"/>
    <w:rsid w:val="00C112AA"/>
    <w:rsid w:val="00C114CA"/>
    <w:rsid w:val="00C1159B"/>
    <w:rsid w:val="00C127FE"/>
    <w:rsid w:val="00C12CCB"/>
    <w:rsid w:val="00C12CCD"/>
    <w:rsid w:val="00C131D5"/>
    <w:rsid w:val="00C1322F"/>
    <w:rsid w:val="00C13320"/>
    <w:rsid w:val="00C13A80"/>
    <w:rsid w:val="00C13BEE"/>
    <w:rsid w:val="00C13DAA"/>
    <w:rsid w:val="00C146F2"/>
    <w:rsid w:val="00C148FE"/>
    <w:rsid w:val="00C14A8F"/>
    <w:rsid w:val="00C14AA1"/>
    <w:rsid w:val="00C14B9A"/>
    <w:rsid w:val="00C14C2E"/>
    <w:rsid w:val="00C14CAF"/>
    <w:rsid w:val="00C14EC3"/>
    <w:rsid w:val="00C1649B"/>
    <w:rsid w:val="00C1657B"/>
    <w:rsid w:val="00C16BD1"/>
    <w:rsid w:val="00C17192"/>
    <w:rsid w:val="00C17AF7"/>
    <w:rsid w:val="00C17B4A"/>
    <w:rsid w:val="00C17EE8"/>
    <w:rsid w:val="00C20DFE"/>
    <w:rsid w:val="00C215B3"/>
    <w:rsid w:val="00C21A19"/>
    <w:rsid w:val="00C21B39"/>
    <w:rsid w:val="00C21B70"/>
    <w:rsid w:val="00C2219B"/>
    <w:rsid w:val="00C22BA6"/>
    <w:rsid w:val="00C22D43"/>
    <w:rsid w:val="00C22DCE"/>
    <w:rsid w:val="00C22FB7"/>
    <w:rsid w:val="00C23072"/>
    <w:rsid w:val="00C233C9"/>
    <w:rsid w:val="00C236A3"/>
    <w:rsid w:val="00C237FD"/>
    <w:rsid w:val="00C23E29"/>
    <w:rsid w:val="00C23F3F"/>
    <w:rsid w:val="00C240BE"/>
    <w:rsid w:val="00C2452F"/>
    <w:rsid w:val="00C249DC"/>
    <w:rsid w:val="00C25249"/>
    <w:rsid w:val="00C25802"/>
    <w:rsid w:val="00C25E54"/>
    <w:rsid w:val="00C25E95"/>
    <w:rsid w:val="00C25FCE"/>
    <w:rsid w:val="00C263B9"/>
    <w:rsid w:val="00C26751"/>
    <w:rsid w:val="00C2697D"/>
    <w:rsid w:val="00C26C9B"/>
    <w:rsid w:val="00C27117"/>
    <w:rsid w:val="00C27753"/>
    <w:rsid w:val="00C277AC"/>
    <w:rsid w:val="00C279EA"/>
    <w:rsid w:val="00C30B80"/>
    <w:rsid w:val="00C311E8"/>
    <w:rsid w:val="00C31E5C"/>
    <w:rsid w:val="00C32279"/>
    <w:rsid w:val="00C323B1"/>
    <w:rsid w:val="00C32416"/>
    <w:rsid w:val="00C32CD8"/>
    <w:rsid w:val="00C3388E"/>
    <w:rsid w:val="00C33D3A"/>
    <w:rsid w:val="00C34441"/>
    <w:rsid w:val="00C34643"/>
    <w:rsid w:val="00C3478E"/>
    <w:rsid w:val="00C34A7C"/>
    <w:rsid w:val="00C34CC6"/>
    <w:rsid w:val="00C35AD8"/>
    <w:rsid w:val="00C35D04"/>
    <w:rsid w:val="00C362E4"/>
    <w:rsid w:val="00C36599"/>
    <w:rsid w:val="00C36794"/>
    <w:rsid w:val="00C36DDC"/>
    <w:rsid w:val="00C374A5"/>
    <w:rsid w:val="00C376A6"/>
    <w:rsid w:val="00C377A8"/>
    <w:rsid w:val="00C37B3B"/>
    <w:rsid w:val="00C4070D"/>
    <w:rsid w:val="00C407C1"/>
    <w:rsid w:val="00C41290"/>
    <w:rsid w:val="00C4154C"/>
    <w:rsid w:val="00C419FA"/>
    <w:rsid w:val="00C41C7C"/>
    <w:rsid w:val="00C41E5C"/>
    <w:rsid w:val="00C41F6E"/>
    <w:rsid w:val="00C42AA3"/>
    <w:rsid w:val="00C42EE9"/>
    <w:rsid w:val="00C433D2"/>
    <w:rsid w:val="00C44127"/>
    <w:rsid w:val="00C44E38"/>
    <w:rsid w:val="00C44E55"/>
    <w:rsid w:val="00C45AA4"/>
    <w:rsid w:val="00C45ABB"/>
    <w:rsid w:val="00C467F0"/>
    <w:rsid w:val="00C468C0"/>
    <w:rsid w:val="00C46C56"/>
    <w:rsid w:val="00C47199"/>
    <w:rsid w:val="00C47297"/>
    <w:rsid w:val="00C4758C"/>
    <w:rsid w:val="00C47D5D"/>
    <w:rsid w:val="00C50E6C"/>
    <w:rsid w:val="00C516D5"/>
    <w:rsid w:val="00C5233A"/>
    <w:rsid w:val="00C523D6"/>
    <w:rsid w:val="00C52AA6"/>
    <w:rsid w:val="00C52F21"/>
    <w:rsid w:val="00C53290"/>
    <w:rsid w:val="00C53F54"/>
    <w:rsid w:val="00C5479C"/>
    <w:rsid w:val="00C54987"/>
    <w:rsid w:val="00C54A38"/>
    <w:rsid w:val="00C54DDB"/>
    <w:rsid w:val="00C54E89"/>
    <w:rsid w:val="00C54F86"/>
    <w:rsid w:val="00C551A9"/>
    <w:rsid w:val="00C55756"/>
    <w:rsid w:val="00C5585A"/>
    <w:rsid w:val="00C5617C"/>
    <w:rsid w:val="00C563EE"/>
    <w:rsid w:val="00C56832"/>
    <w:rsid w:val="00C568B9"/>
    <w:rsid w:val="00C573AD"/>
    <w:rsid w:val="00C5765B"/>
    <w:rsid w:val="00C57D89"/>
    <w:rsid w:val="00C57FEA"/>
    <w:rsid w:val="00C60522"/>
    <w:rsid w:val="00C612F5"/>
    <w:rsid w:val="00C6192F"/>
    <w:rsid w:val="00C61CF8"/>
    <w:rsid w:val="00C620FD"/>
    <w:rsid w:val="00C6253A"/>
    <w:rsid w:val="00C62BFD"/>
    <w:rsid w:val="00C6377C"/>
    <w:rsid w:val="00C6453E"/>
    <w:rsid w:val="00C6455A"/>
    <w:rsid w:val="00C64D91"/>
    <w:rsid w:val="00C64FBC"/>
    <w:rsid w:val="00C6525F"/>
    <w:rsid w:val="00C65459"/>
    <w:rsid w:val="00C65693"/>
    <w:rsid w:val="00C65E20"/>
    <w:rsid w:val="00C6626F"/>
    <w:rsid w:val="00C664A7"/>
    <w:rsid w:val="00C67331"/>
    <w:rsid w:val="00C67A98"/>
    <w:rsid w:val="00C67B1A"/>
    <w:rsid w:val="00C67C5C"/>
    <w:rsid w:val="00C70B46"/>
    <w:rsid w:val="00C70C1D"/>
    <w:rsid w:val="00C70EC8"/>
    <w:rsid w:val="00C713D8"/>
    <w:rsid w:val="00C71D5D"/>
    <w:rsid w:val="00C72058"/>
    <w:rsid w:val="00C72C08"/>
    <w:rsid w:val="00C72C72"/>
    <w:rsid w:val="00C72F34"/>
    <w:rsid w:val="00C7315B"/>
    <w:rsid w:val="00C7350C"/>
    <w:rsid w:val="00C73E38"/>
    <w:rsid w:val="00C74D55"/>
    <w:rsid w:val="00C74E81"/>
    <w:rsid w:val="00C7521F"/>
    <w:rsid w:val="00C7554A"/>
    <w:rsid w:val="00C759E1"/>
    <w:rsid w:val="00C76227"/>
    <w:rsid w:val="00C76322"/>
    <w:rsid w:val="00C76545"/>
    <w:rsid w:val="00C76C48"/>
    <w:rsid w:val="00C773CF"/>
    <w:rsid w:val="00C77BEA"/>
    <w:rsid w:val="00C80240"/>
    <w:rsid w:val="00C80450"/>
    <w:rsid w:val="00C80AC0"/>
    <w:rsid w:val="00C80FC8"/>
    <w:rsid w:val="00C81909"/>
    <w:rsid w:val="00C8211E"/>
    <w:rsid w:val="00C8232C"/>
    <w:rsid w:val="00C82871"/>
    <w:rsid w:val="00C82C72"/>
    <w:rsid w:val="00C82F6C"/>
    <w:rsid w:val="00C83DFA"/>
    <w:rsid w:val="00C84704"/>
    <w:rsid w:val="00C84A11"/>
    <w:rsid w:val="00C84BAC"/>
    <w:rsid w:val="00C84D1B"/>
    <w:rsid w:val="00C84E05"/>
    <w:rsid w:val="00C851E3"/>
    <w:rsid w:val="00C855F2"/>
    <w:rsid w:val="00C85EB8"/>
    <w:rsid w:val="00C86093"/>
    <w:rsid w:val="00C86707"/>
    <w:rsid w:val="00C8694A"/>
    <w:rsid w:val="00C86DD6"/>
    <w:rsid w:val="00C87533"/>
    <w:rsid w:val="00C8791E"/>
    <w:rsid w:val="00C90020"/>
    <w:rsid w:val="00C90AB4"/>
    <w:rsid w:val="00C90DB6"/>
    <w:rsid w:val="00C90F0A"/>
    <w:rsid w:val="00C91714"/>
    <w:rsid w:val="00C91917"/>
    <w:rsid w:val="00C91C6A"/>
    <w:rsid w:val="00C91F9E"/>
    <w:rsid w:val="00C93429"/>
    <w:rsid w:val="00C934C3"/>
    <w:rsid w:val="00C93728"/>
    <w:rsid w:val="00C93890"/>
    <w:rsid w:val="00C945A3"/>
    <w:rsid w:val="00C94911"/>
    <w:rsid w:val="00C9494D"/>
    <w:rsid w:val="00C953B2"/>
    <w:rsid w:val="00C95559"/>
    <w:rsid w:val="00C95589"/>
    <w:rsid w:val="00C95EBD"/>
    <w:rsid w:val="00C96311"/>
    <w:rsid w:val="00C974F3"/>
    <w:rsid w:val="00C976B2"/>
    <w:rsid w:val="00C9787B"/>
    <w:rsid w:val="00C97B57"/>
    <w:rsid w:val="00C97D18"/>
    <w:rsid w:val="00CA02BE"/>
    <w:rsid w:val="00CA0571"/>
    <w:rsid w:val="00CA069D"/>
    <w:rsid w:val="00CA0B8F"/>
    <w:rsid w:val="00CA1313"/>
    <w:rsid w:val="00CA168A"/>
    <w:rsid w:val="00CA17A1"/>
    <w:rsid w:val="00CA1991"/>
    <w:rsid w:val="00CA1FA8"/>
    <w:rsid w:val="00CA294F"/>
    <w:rsid w:val="00CA2EB8"/>
    <w:rsid w:val="00CA313D"/>
    <w:rsid w:val="00CA32E1"/>
    <w:rsid w:val="00CA3721"/>
    <w:rsid w:val="00CA39E9"/>
    <w:rsid w:val="00CA3ABA"/>
    <w:rsid w:val="00CA4002"/>
    <w:rsid w:val="00CA47ED"/>
    <w:rsid w:val="00CA4AFD"/>
    <w:rsid w:val="00CA4E3F"/>
    <w:rsid w:val="00CA55CE"/>
    <w:rsid w:val="00CA5B71"/>
    <w:rsid w:val="00CA5DBB"/>
    <w:rsid w:val="00CA5FE4"/>
    <w:rsid w:val="00CA60C7"/>
    <w:rsid w:val="00CA6AB2"/>
    <w:rsid w:val="00CA6C9F"/>
    <w:rsid w:val="00CA7177"/>
    <w:rsid w:val="00CA770A"/>
    <w:rsid w:val="00CA79B4"/>
    <w:rsid w:val="00CA79F1"/>
    <w:rsid w:val="00CA7BF7"/>
    <w:rsid w:val="00CA7FB2"/>
    <w:rsid w:val="00CB02EE"/>
    <w:rsid w:val="00CB08E2"/>
    <w:rsid w:val="00CB0C32"/>
    <w:rsid w:val="00CB1941"/>
    <w:rsid w:val="00CB2305"/>
    <w:rsid w:val="00CB2990"/>
    <w:rsid w:val="00CB2AE2"/>
    <w:rsid w:val="00CB2AF8"/>
    <w:rsid w:val="00CB312D"/>
    <w:rsid w:val="00CB3202"/>
    <w:rsid w:val="00CB3B40"/>
    <w:rsid w:val="00CB3DFC"/>
    <w:rsid w:val="00CB3E9E"/>
    <w:rsid w:val="00CB423C"/>
    <w:rsid w:val="00CB561A"/>
    <w:rsid w:val="00CB5F05"/>
    <w:rsid w:val="00CB66F0"/>
    <w:rsid w:val="00CB68CB"/>
    <w:rsid w:val="00CB6DDA"/>
    <w:rsid w:val="00CB7186"/>
    <w:rsid w:val="00CB7594"/>
    <w:rsid w:val="00CB7925"/>
    <w:rsid w:val="00CB7CBD"/>
    <w:rsid w:val="00CC047B"/>
    <w:rsid w:val="00CC0653"/>
    <w:rsid w:val="00CC0EC7"/>
    <w:rsid w:val="00CC0F33"/>
    <w:rsid w:val="00CC0F8F"/>
    <w:rsid w:val="00CC1193"/>
    <w:rsid w:val="00CC28F5"/>
    <w:rsid w:val="00CC2ABB"/>
    <w:rsid w:val="00CC334A"/>
    <w:rsid w:val="00CC34CC"/>
    <w:rsid w:val="00CC3EBD"/>
    <w:rsid w:val="00CC49A3"/>
    <w:rsid w:val="00CC53A8"/>
    <w:rsid w:val="00CC660D"/>
    <w:rsid w:val="00CC711D"/>
    <w:rsid w:val="00CC78AE"/>
    <w:rsid w:val="00CD06F8"/>
    <w:rsid w:val="00CD07A4"/>
    <w:rsid w:val="00CD0A85"/>
    <w:rsid w:val="00CD0CBC"/>
    <w:rsid w:val="00CD105C"/>
    <w:rsid w:val="00CD1705"/>
    <w:rsid w:val="00CD17FD"/>
    <w:rsid w:val="00CD1CC6"/>
    <w:rsid w:val="00CD206E"/>
    <w:rsid w:val="00CD2790"/>
    <w:rsid w:val="00CD2BAF"/>
    <w:rsid w:val="00CD2D40"/>
    <w:rsid w:val="00CD2E4E"/>
    <w:rsid w:val="00CD2EFE"/>
    <w:rsid w:val="00CD3088"/>
    <w:rsid w:val="00CD3415"/>
    <w:rsid w:val="00CD3D49"/>
    <w:rsid w:val="00CD4B2B"/>
    <w:rsid w:val="00CD4CC7"/>
    <w:rsid w:val="00CD4CE1"/>
    <w:rsid w:val="00CD4E25"/>
    <w:rsid w:val="00CD4FCB"/>
    <w:rsid w:val="00CD5079"/>
    <w:rsid w:val="00CD5620"/>
    <w:rsid w:val="00CD5EC6"/>
    <w:rsid w:val="00CD60FF"/>
    <w:rsid w:val="00CD6212"/>
    <w:rsid w:val="00CD7006"/>
    <w:rsid w:val="00CD7048"/>
    <w:rsid w:val="00CD73C9"/>
    <w:rsid w:val="00CD74F7"/>
    <w:rsid w:val="00CD7830"/>
    <w:rsid w:val="00CD7ADA"/>
    <w:rsid w:val="00CD7C17"/>
    <w:rsid w:val="00CD7E36"/>
    <w:rsid w:val="00CE00A2"/>
    <w:rsid w:val="00CE0855"/>
    <w:rsid w:val="00CE0E70"/>
    <w:rsid w:val="00CE1739"/>
    <w:rsid w:val="00CE1AAB"/>
    <w:rsid w:val="00CE1D84"/>
    <w:rsid w:val="00CE1FF2"/>
    <w:rsid w:val="00CE25F4"/>
    <w:rsid w:val="00CE264A"/>
    <w:rsid w:val="00CE27CB"/>
    <w:rsid w:val="00CE27D1"/>
    <w:rsid w:val="00CE2F51"/>
    <w:rsid w:val="00CE3AF0"/>
    <w:rsid w:val="00CE4341"/>
    <w:rsid w:val="00CE4788"/>
    <w:rsid w:val="00CE4E9E"/>
    <w:rsid w:val="00CE4F11"/>
    <w:rsid w:val="00CE555B"/>
    <w:rsid w:val="00CE5813"/>
    <w:rsid w:val="00CE5AFC"/>
    <w:rsid w:val="00CE5C0C"/>
    <w:rsid w:val="00CE6A93"/>
    <w:rsid w:val="00CE6AEB"/>
    <w:rsid w:val="00CE70EE"/>
    <w:rsid w:val="00CE7170"/>
    <w:rsid w:val="00CE7A2D"/>
    <w:rsid w:val="00CE7EEF"/>
    <w:rsid w:val="00CF00AD"/>
    <w:rsid w:val="00CF0344"/>
    <w:rsid w:val="00CF0637"/>
    <w:rsid w:val="00CF06D0"/>
    <w:rsid w:val="00CF0B2E"/>
    <w:rsid w:val="00CF0B6B"/>
    <w:rsid w:val="00CF104C"/>
    <w:rsid w:val="00CF1831"/>
    <w:rsid w:val="00CF202A"/>
    <w:rsid w:val="00CF20F3"/>
    <w:rsid w:val="00CF2DD1"/>
    <w:rsid w:val="00CF3612"/>
    <w:rsid w:val="00CF3647"/>
    <w:rsid w:val="00CF3939"/>
    <w:rsid w:val="00CF3CA9"/>
    <w:rsid w:val="00CF3D4C"/>
    <w:rsid w:val="00CF497A"/>
    <w:rsid w:val="00CF5C41"/>
    <w:rsid w:val="00CF5CE4"/>
    <w:rsid w:val="00CF5F24"/>
    <w:rsid w:val="00CF5FD2"/>
    <w:rsid w:val="00CF6104"/>
    <w:rsid w:val="00CF65FE"/>
    <w:rsid w:val="00CF7DF3"/>
    <w:rsid w:val="00CF7F03"/>
    <w:rsid w:val="00D007FD"/>
    <w:rsid w:val="00D00B55"/>
    <w:rsid w:val="00D00F83"/>
    <w:rsid w:val="00D0181A"/>
    <w:rsid w:val="00D01D6D"/>
    <w:rsid w:val="00D01E23"/>
    <w:rsid w:val="00D02213"/>
    <w:rsid w:val="00D02D05"/>
    <w:rsid w:val="00D031CA"/>
    <w:rsid w:val="00D03812"/>
    <w:rsid w:val="00D03913"/>
    <w:rsid w:val="00D03ECC"/>
    <w:rsid w:val="00D041B9"/>
    <w:rsid w:val="00D04485"/>
    <w:rsid w:val="00D04E4C"/>
    <w:rsid w:val="00D05407"/>
    <w:rsid w:val="00D05545"/>
    <w:rsid w:val="00D0576F"/>
    <w:rsid w:val="00D05EC0"/>
    <w:rsid w:val="00D06A59"/>
    <w:rsid w:val="00D06B5F"/>
    <w:rsid w:val="00D06D69"/>
    <w:rsid w:val="00D07312"/>
    <w:rsid w:val="00D07BB9"/>
    <w:rsid w:val="00D10180"/>
    <w:rsid w:val="00D10987"/>
    <w:rsid w:val="00D109C7"/>
    <w:rsid w:val="00D10BF9"/>
    <w:rsid w:val="00D11056"/>
    <w:rsid w:val="00D11174"/>
    <w:rsid w:val="00D111E0"/>
    <w:rsid w:val="00D117A1"/>
    <w:rsid w:val="00D11B6A"/>
    <w:rsid w:val="00D11BEC"/>
    <w:rsid w:val="00D11E55"/>
    <w:rsid w:val="00D1278C"/>
    <w:rsid w:val="00D12919"/>
    <w:rsid w:val="00D12AF8"/>
    <w:rsid w:val="00D1380D"/>
    <w:rsid w:val="00D13A5F"/>
    <w:rsid w:val="00D13DC8"/>
    <w:rsid w:val="00D1474F"/>
    <w:rsid w:val="00D14883"/>
    <w:rsid w:val="00D148D7"/>
    <w:rsid w:val="00D14A22"/>
    <w:rsid w:val="00D14E75"/>
    <w:rsid w:val="00D15061"/>
    <w:rsid w:val="00D153A2"/>
    <w:rsid w:val="00D15488"/>
    <w:rsid w:val="00D15F31"/>
    <w:rsid w:val="00D166AA"/>
    <w:rsid w:val="00D169EB"/>
    <w:rsid w:val="00D16EF3"/>
    <w:rsid w:val="00D179BD"/>
    <w:rsid w:val="00D17A0F"/>
    <w:rsid w:val="00D17CBC"/>
    <w:rsid w:val="00D17F0E"/>
    <w:rsid w:val="00D202CC"/>
    <w:rsid w:val="00D20AC8"/>
    <w:rsid w:val="00D21271"/>
    <w:rsid w:val="00D2151B"/>
    <w:rsid w:val="00D2155A"/>
    <w:rsid w:val="00D21643"/>
    <w:rsid w:val="00D21847"/>
    <w:rsid w:val="00D21F41"/>
    <w:rsid w:val="00D2208E"/>
    <w:rsid w:val="00D223A6"/>
    <w:rsid w:val="00D22947"/>
    <w:rsid w:val="00D22E8F"/>
    <w:rsid w:val="00D2321A"/>
    <w:rsid w:val="00D23624"/>
    <w:rsid w:val="00D23FC0"/>
    <w:rsid w:val="00D24733"/>
    <w:rsid w:val="00D25245"/>
    <w:rsid w:val="00D25515"/>
    <w:rsid w:val="00D2562E"/>
    <w:rsid w:val="00D2581B"/>
    <w:rsid w:val="00D259B8"/>
    <w:rsid w:val="00D25DEE"/>
    <w:rsid w:val="00D25EE7"/>
    <w:rsid w:val="00D25F6A"/>
    <w:rsid w:val="00D25F72"/>
    <w:rsid w:val="00D2643A"/>
    <w:rsid w:val="00D267DE"/>
    <w:rsid w:val="00D26D47"/>
    <w:rsid w:val="00D27068"/>
    <w:rsid w:val="00D2737A"/>
    <w:rsid w:val="00D27445"/>
    <w:rsid w:val="00D27787"/>
    <w:rsid w:val="00D27790"/>
    <w:rsid w:val="00D27AC4"/>
    <w:rsid w:val="00D30150"/>
    <w:rsid w:val="00D30944"/>
    <w:rsid w:val="00D31C15"/>
    <w:rsid w:val="00D3293E"/>
    <w:rsid w:val="00D32CD9"/>
    <w:rsid w:val="00D32E61"/>
    <w:rsid w:val="00D3338C"/>
    <w:rsid w:val="00D33E0C"/>
    <w:rsid w:val="00D3458E"/>
    <w:rsid w:val="00D34F76"/>
    <w:rsid w:val="00D35116"/>
    <w:rsid w:val="00D35661"/>
    <w:rsid w:val="00D35AC8"/>
    <w:rsid w:val="00D36086"/>
    <w:rsid w:val="00D36316"/>
    <w:rsid w:val="00D36830"/>
    <w:rsid w:val="00D376BB"/>
    <w:rsid w:val="00D378D3"/>
    <w:rsid w:val="00D37A6E"/>
    <w:rsid w:val="00D40582"/>
    <w:rsid w:val="00D41210"/>
    <w:rsid w:val="00D41E17"/>
    <w:rsid w:val="00D4224C"/>
    <w:rsid w:val="00D42BF2"/>
    <w:rsid w:val="00D42CD7"/>
    <w:rsid w:val="00D4397D"/>
    <w:rsid w:val="00D446D2"/>
    <w:rsid w:val="00D448C2"/>
    <w:rsid w:val="00D44F5B"/>
    <w:rsid w:val="00D45393"/>
    <w:rsid w:val="00D456E5"/>
    <w:rsid w:val="00D45968"/>
    <w:rsid w:val="00D46D77"/>
    <w:rsid w:val="00D47747"/>
    <w:rsid w:val="00D47CE9"/>
    <w:rsid w:val="00D47FD2"/>
    <w:rsid w:val="00D50006"/>
    <w:rsid w:val="00D51A44"/>
    <w:rsid w:val="00D52ED9"/>
    <w:rsid w:val="00D52F89"/>
    <w:rsid w:val="00D530EB"/>
    <w:rsid w:val="00D53215"/>
    <w:rsid w:val="00D54134"/>
    <w:rsid w:val="00D54A66"/>
    <w:rsid w:val="00D54B85"/>
    <w:rsid w:val="00D54C9E"/>
    <w:rsid w:val="00D54D88"/>
    <w:rsid w:val="00D55C83"/>
    <w:rsid w:val="00D55DB8"/>
    <w:rsid w:val="00D56922"/>
    <w:rsid w:val="00D56C69"/>
    <w:rsid w:val="00D572D9"/>
    <w:rsid w:val="00D578FA"/>
    <w:rsid w:val="00D602A2"/>
    <w:rsid w:val="00D608EF"/>
    <w:rsid w:val="00D60D67"/>
    <w:rsid w:val="00D61E44"/>
    <w:rsid w:val="00D61F9C"/>
    <w:rsid w:val="00D6205D"/>
    <w:rsid w:val="00D62608"/>
    <w:rsid w:val="00D62610"/>
    <w:rsid w:val="00D62AC8"/>
    <w:rsid w:val="00D6327C"/>
    <w:rsid w:val="00D63686"/>
    <w:rsid w:val="00D63730"/>
    <w:rsid w:val="00D637D5"/>
    <w:rsid w:val="00D63C94"/>
    <w:rsid w:val="00D63DB4"/>
    <w:rsid w:val="00D64DD8"/>
    <w:rsid w:val="00D64FC4"/>
    <w:rsid w:val="00D65829"/>
    <w:rsid w:val="00D65AF5"/>
    <w:rsid w:val="00D65C17"/>
    <w:rsid w:val="00D7006E"/>
    <w:rsid w:val="00D70AB5"/>
    <w:rsid w:val="00D70C73"/>
    <w:rsid w:val="00D7107F"/>
    <w:rsid w:val="00D71B65"/>
    <w:rsid w:val="00D71C6E"/>
    <w:rsid w:val="00D72137"/>
    <w:rsid w:val="00D72CB8"/>
    <w:rsid w:val="00D72E4D"/>
    <w:rsid w:val="00D735C0"/>
    <w:rsid w:val="00D73A8E"/>
    <w:rsid w:val="00D741A4"/>
    <w:rsid w:val="00D7432B"/>
    <w:rsid w:val="00D743C2"/>
    <w:rsid w:val="00D7457A"/>
    <w:rsid w:val="00D7472D"/>
    <w:rsid w:val="00D749A8"/>
    <w:rsid w:val="00D74F45"/>
    <w:rsid w:val="00D75261"/>
    <w:rsid w:val="00D752DB"/>
    <w:rsid w:val="00D75F39"/>
    <w:rsid w:val="00D76852"/>
    <w:rsid w:val="00D76C38"/>
    <w:rsid w:val="00D7702B"/>
    <w:rsid w:val="00D77517"/>
    <w:rsid w:val="00D776F7"/>
    <w:rsid w:val="00D778E5"/>
    <w:rsid w:val="00D779B8"/>
    <w:rsid w:val="00D803F6"/>
    <w:rsid w:val="00D8065A"/>
    <w:rsid w:val="00D807F9"/>
    <w:rsid w:val="00D80819"/>
    <w:rsid w:val="00D80A1F"/>
    <w:rsid w:val="00D80F92"/>
    <w:rsid w:val="00D813B6"/>
    <w:rsid w:val="00D81A41"/>
    <w:rsid w:val="00D82179"/>
    <w:rsid w:val="00D8274B"/>
    <w:rsid w:val="00D82C0D"/>
    <w:rsid w:val="00D8303A"/>
    <w:rsid w:val="00D833AD"/>
    <w:rsid w:val="00D83722"/>
    <w:rsid w:val="00D83889"/>
    <w:rsid w:val="00D83A77"/>
    <w:rsid w:val="00D83BB4"/>
    <w:rsid w:val="00D844B6"/>
    <w:rsid w:val="00D8482E"/>
    <w:rsid w:val="00D84B9B"/>
    <w:rsid w:val="00D84F5E"/>
    <w:rsid w:val="00D85316"/>
    <w:rsid w:val="00D85330"/>
    <w:rsid w:val="00D85506"/>
    <w:rsid w:val="00D85E1D"/>
    <w:rsid w:val="00D86633"/>
    <w:rsid w:val="00D86D5C"/>
    <w:rsid w:val="00D870D0"/>
    <w:rsid w:val="00D87163"/>
    <w:rsid w:val="00D871B6"/>
    <w:rsid w:val="00D87573"/>
    <w:rsid w:val="00D87967"/>
    <w:rsid w:val="00D87E7B"/>
    <w:rsid w:val="00D90CF1"/>
    <w:rsid w:val="00D91239"/>
    <w:rsid w:val="00D91749"/>
    <w:rsid w:val="00D92209"/>
    <w:rsid w:val="00D924B6"/>
    <w:rsid w:val="00D928B9"/>
    <w:rsid w:val="00D929B9"/>
    <w:rsid w:val="00D9386A"/>
    <w:rsid w:val="00D93983"/>
    <w:rsid w:val="00D93AAD"/>
    <w:rsid w:val="00D93D57"/>
    <w:rsid w:val="00D94061"/>
    <w:rsid w:val="00D940E1"/>
    <w:rsid w:val="00D94875"/>
    <w:rsid w:val="00D95A97"/>
    <w:rsid w:val="00D96392"/>
    <w:rsid w:val="00D967C1"/>
    <w:rsid w:val="00D96C3E"/>
    <w:rsid w:val="00D96DAB"/>
    <w:rsid w:val="00D96DE5"/>
    <w:rsid w:val="00D96F18"/>
    <w:rsid w:val="00D97498"/>
    <w:rsid w:val="00D97E2D"/>
    <w:rsid w:val="00DA015D"/>
    <w:rsid w:val="00DA0BA6"/>
    <w:rsid w:val="00DA107C"/>
    <w:rsid w:val="00DA1165"/>
    <w:rsid w:val="00DA137B"/>
    <w:rsid w:val="00DA159D"/>
    <w:rsid w:val="00DA1729"/>
    <w:rsid w:val="00DA17E4"/>
    <w:rsid w:val="00DA18B1"/>
    <w:rsid w:val="00DA1990"/>
    <w:rsid w:val="00DA257D"/>
    <w:rsid w:val="00DA2BC3"/>
    <w:rsid w:val="00DA2EE6"/>
    <w:rsid w:val="00DA3260"/>
    <w:rsid w:val="00DA3559"/>
    <w:rsid w:val="00DA358A"/>
    <w:rsid w:val="00DA35EF"/>
    <w:rsid w:val="00DA3BA7"/>
    <w:rsid w:val="00DA3BB4"/>
    <w:rsid w:val="00DA3BDF"/>
    <w:rsid w:val="00DA464D"/>
    <w:rsid w:val="00DA5036"/>
    <w:rsid w:val="00DA505B"/>
    <w:rsid w:val="00DA52F0"/>
    <w:rsid w:val="00DA54F7"/>
    <w:rsid w:val="00DA553E"/>
    <w:rsid w:val="00DA5928"/>
    <w:rsid w:val="00DA5C1F"/>
    <w:rsid w:val="00DA5FCC"/>
    <w:rsid w:val="00DA7094"/>
    <w:rsid w:val="00DA787D"/>
    <w:rsid w:val="00DA7996"/>
    <w:rsid w:val="00DA7B42"/>
    <w:rsid w:val="00DB01BF"/>
    <w:rsid w:val="00DB01C2"/>
    <w:rsid w:val="00DB034B"/>
    <w:rsid w:val="00DB0463"/>
    <w:rsid w:val="00DB0733"/>
    <w:rsid w:val="00DB143C"/>
    <w:rsid w:val="00DB1978"/>
    <w:rsid w:val="00DB1C9B"/>
    <w:rsid w:val="00DB2037"/>
    <w:rsid w:val="00DB20EB"/>
    <w:rsid w:val="00DB2247"/>
    <w:rsid w:val="00DB2727"/>
    <w:rsid w:val="00DB276A"/>
    <w:rsid w:val="00DB380F"/>
    <w:rsid w:val="00DB3B70"/>
    <w:rsid w:val="00DB3BCF"/>
    <w:rsid w:val="00DB45B6"/>
    <w:rsid w:val="00DB4959"/>
    <w:rsid w:val="00DB540E"/>
    <w:rsid w:val="00DB560F"/>
    <w:rsid w:val="00DB59A2"/>
    <w:rsid w:val="00DB5FF2"/>
    <w:rsid w:val="00DB6048"/>
    <w:rsid w:val="00DB6A47"/>
    <w:rsid w:val="00DB6D7C"/>
    <w:rsid w:val="00DB6F78"/>
    <w:rsid w:val="00DB72F9"/>
    <w:rsid w:val="00DB79A6"/>
    <w:rsid w:val="00DC0514"/>
    <w:rsid w:val="00DC0526"/>
    <w:rsid w:val="00DC080C"/>
    <w:rsid w:val="00DC102E"/>
    <w:rsid w:val="00DC1049"/>
    <w:rsid w:val="00DC11A8"/>
    <w:rsid w:val="00DC1F3C"/>
    <w:rsid w:val="00DC2A11"/>
    <w:rsid w:val="00DC2B31"/>
    <w:rsid w:val="00DC2E58"/>
    <w:rsid w:val="00DC3733"/>
    <w:rsid w:val="00DC46CC"/>
    <w:rsid w:val="00DC50C8"/>
    <w:rsid w:val="00DC540D"/>
    <w:rsid w:val="00DC5E0D"/>
    <w:rsid w:val="00DC6282"/>
    <w:rsid w:val="00DC6BD6"/>
    <w:rsid w:val="00DC6C51"/>
    <w:rsid w:val="00DC789E"/>
    <w:rsid w:val="00DC7EAE"/>
    <w:rsid w:val="00DD0172"/>
    <w:rsid w:val="00DD0407"/>
    <w:rsid w:val="00DD051F"/>
    <w:rsid w:val="00DD0589"/>
    <w:rsid w:val="00DD09FC"/>
    <w:rsid w:val="00DD0A02"/>
    <w:rsid w:val="00DD0B94"/>
    <w:rsid w:val="00DD0E73"/>
    <w:rsid w:val="00DD0F61"/>
    <w:rsid w:val="00DD128A"/>
    <w:rsid w:val="00DD165A"/>
    <w:rsid w:val="00DD19D1"/>
    <w:rsid w:val="00DD2260"/>
    <w:rsid w:val="00DD230C"/>
    <w:rsid w:val="00DD2478"/>
    <w:rsid w:val="00DD27F0"/>
    <w:rsid w:val="00DD2FD2"/>
    <w:rsid w:val="00DD36ED"/>
    <w:rsid w:val="00DD3A7A"/>
    <w:rsid w:val="00DD41BD"/>
    <w:rsid w:val="00DD42AB"/>
    <w:rsid w:val="00DD45EF"/>
    <w:rsid w:val="00DD48D3"/>
    <w:rsid w:val="00DD49ED"/>
    <w:rsid w:val="00DD4A6C"/>
    <w:rsid w:val="00DD4CA1"/>
    <w:rsid w:val="00DD56BA"/>
    <w:rsid w:val="00DD5849"/>
    <w:rsid w:val="00DD62ED"/>
    <w:rsid w:val="00DD6A72"/>
    <w:rsid w:val="00DD6DD2"/>
    <w:rsid w:val="00DD707E"/>
    <w:rsid w:val="00DD72C3"/>
    <w:rsid w:val="00DD77D7"/>
    <w:rsid w:val="00DD7F73"/>
    <w:rsid w:val="00DE0EC7"/>
    <w:rsid w:val="00DE1771"/>
    <w:rsid w:val="00DE180A"/>
    <w:rsid w:val="00DE1B8D"/>
    <w:rsid w:val="00DE1BB7"/>
    <w:rsid w:val="00DE1CEC"/>
    <w:rsid w:val="00DE2153"/>
    <w:rsid w:val="00DE21B0"/>
    <w:rsid w:val="00DE2979"/>
    <w:rsid w:val="00DE2F85"/>
    <w:rsid w:val="00DE323E"/>
    <w:rsid w:val="00DE33D7"/>
    <w:rsid w:val="00DE3B9A"/>
    <w:rsid w:val="00DE3C28"/>
    <w:rsid w:val="00DE3EBC"/>
    <w:rsid w:val="00DE3FBA"/>
    <w:rsid w:val="00DE41C1"/>
    <w:rsid w:val="00DE47E3"/>
    <w:rsid w:val="00DE4AFD"/>
    <w:rsid w:val="00DE4D79"/>
    <w:rsid w:val="00DE5341"/>
    <w:rsid w:val="00DE562E"/>
    <w:rsid w:val="00DE5849"/>
    <w:rsid w:val="00DE59EC"/>
    <w:rsid w:val="00DE626F"/>
    <w:rsid w:val="00DE64D1"/>
    <w:rsid w:val="00DE65FF"/>
    <w:rsid w:val="00DE6AD9"/>
    <w:rsid w:val="00DE6DE6"/>
    <w:rsid w:val="00DE7296"/>
    <w:rsid w:val="00DE7E8B"/>
    <w:rsid w:val="00DE7EBB"/>
    <w:rsid w:val="00DF0003"/>
    <w:rsid w:val="00DF00DE"/>
    <w:rsid w:val="00DF0297"/>
    <w:rsid w:val="00DF0EB6"/>
    <w:rsid w:val="00DF1328"/>
    <w:rsid w:val="00DF1745"/>
    <w:rsid w:val="00DF17E5"/>
    <w:rsid w:val="00DF1BD6"/>
    <w:rsid w:val="00DF1FE2"/>
    <w:rsid w:val="00DF201C"/>
    <w:rsid w:val="00DF2BCA"/>
    <w:rsid w:val="00DF3322"/>
    <w:rsid w:val="00DF361B"/>
    <w:rsid w:val="00DF39E0"/>
    <w:rsid w:val="00DF3E85"/>
    <w:rsid w:val="00DF41F7"/>
    <w:rsid w:val="00DF482B"/>
    <w:rsid w:val="00DF5145"/>
    <w:rsid w:val="00DF51FF"/>
    <w:rsid w:val="00DF53F1"/>
    <w:rsid w:val="00DF5DCE"/>
    <w:rsid w:val="00DF7416"/>
    <w:rsid w:val="00DF7902"/>
    <w:rsid w:val="00DF79F5"/>
    <w:rsid w:val="00DF7EB3"/>
    <w:rsid w:val="00E00304"/>
    <w:rsid w:val="00E005E7"/>
    <w:rsid w:val="00E005F8"/>
    <w:rsid w:val="00E00694"/>
    <w:rsid w:val="00E009A0"/>
    <w:rsid w:val="00E01F3F"/>
    <w:rsid w:val="00E02075"/>
    <w:rsid w:val="00E02142"/>
    <w:rsid w:val="00E025FD"/>
    <w:rsid w:val="00E02AC0"/>
    <w:rsid w:val="00E03930"/>
    <w:rsid w:val="00E03FCF"/>
    <w:rsid w:val="00E040ED"/>
    <w:rsid w:val="00E04181"/>
    <w:rsid w:val="00E0432A"/>
    <w:rsid w:val="00E0448D"/>
    <w:rsid w:val="00E044B5"/>
    <w:rsid w:val="00E046C7"/>
    <w:rsid w:val="00E04941"/>
    <w:rsid w:val="00E052F5"/>
    <w:rsid w:val="00E055A1"/>
    <w:rsid w:val="00E05AD5"/>
    <w:rsid w:val="00E05E58"/>
    <w:rsid w:val="00E0676C"/>
    <w:rsid w:val="00E06FC4"/>
    <w:rsid w:val="00E10183"/>
    <w:rsid w:val="00E10C7D"/>
    <w:rsid w:val="00E11013"/>
    <w:rsid w:val="00E114A8"/>
    <w:rsid w:val="00E11920"/>
    <w:rsid w:val="00E12012"/>
    <w:rsid w:val="00E125FE"/>
    <w:rsid w:val="00E128A3"/>
    <w:rsid w:val="00E131DE"/>
    <w:rsid w:val="00E13260"/>
    <w:rsid w:val="00E13311"/>
    <w:rsid w:val="00E13BEE"/>
    <w:rsid w:val="00E140BD"/>
    <w:rsid w:val="00E14271"/>
    <w:rsid w:val="00E1478A"/>
    <w:rsid w:val="00E14B98"/>
    <w:rsid w:val="00E14F72"/>
    <w:rsid w:val="00E14FD0"/>
    <w:rsid w:val="00E15060"/>
    <w:rsid w:val="00E15CB1"/>
    <w:rsid w:val="00E17090"/>
    <w:rsid w:val="00E17820"/>
    <w:rsid w:val="00E17ABE"/>
    <w:rsid w:val="00E20312"/>
    <w:rsid w:val="00E20D50"/>
    <w:rsid w:val="00E20D5E"/>
    <w:rsid w:val="00E20DAF"/>
    <w:rsid w:val="00E213AF"/>
    <w:rsid w:val="00E214C0"/>
    <w:rsid w:val="00E216DF"/>
    <w:rsid w:val="00E21BD3"/>
    <w:rsid w:val="00E229A9"/>
    <w:rsid w:val="00E22B0E"/>
    <w:rsid w:val="00E22C92"/>
    <w:rsid w:val="00E22F91"/>
    <w:rsid w:val="00E2310A"/>
    <w:rsid w:val="00E23340"/>
    <w:rsid w:val="00E236CC"/>
    <w:rsid w:val="00E23959"/>
    <w:rsid w:val="00E239CC"/>
    <w:rsid w:val="00E240C7"/>
    <w:rsid w:val="00E241D0"/>
    <w:rsid w:val="00E24598"/>
    <w:rsid w:val="00E249DE"/>
    <w:rsid w:val="00E24BE3"/>
    <w:rsid w:val="00E24CDF"/>
    <w:rsid w:val="00E25095"/>
    <w:rsid w:val="00E251DB"/>
    <w:rsid w:val="00E25BC9"/>
    <w:rsid w:val="00E26976"/>
    <w:rsid w:val="00E26D8C"/>
    <w:rsid w:val="00E27954"/>
    <w:rsid w:val="00E3090C"/>
    <w:rsid w:val="00E30BF1"/>
    <w:rsid w:val="00E313A4"/>
    <w:rsid w:val="00E31C09"/>
    <w:rsid w:val="00E32072"/>
    <w:rsid w:val="00E32A5B"/>
    <w:rsid w:val="00E32B91"/>
    <w:rsid w:val="00E32F84"/>
    <w:rsid w:val="00E33145"/>
    <w:rsid w:val="00E33735"/>
    <w:rsid w:val="00E33783"/>
    <w:rsid w:val="00E33814"/>
    <w:rsid w:val="00E33BDE"/>
    <w:rsid w:val="00E34D01"/>
    <w:rsid w:val="00E35419"/>
    <w:rsid w:val="00E355AB"/>
    <w:rsid w:val="00E35D1E"/>
    <w:rsid w:val="00E35DA9"/>
    <w:rsid w:val="00E3677F"/>
    <w:rsid w:val="00E368DF"/>
    <w:rsid w:val="00E374CA"/>
    <w:rsid w:val="00E377CD"/>
    <w:rsid w:val="00E403A9"/>
    <w:rsid w:val="00E407BD"/>
    <w:rsid w:val="00E40CDD"/>
    <w:rsid w:val="00E40D4A"/>
    <w:rsid w:val="00E40E01"/>
    <w:rsid w:val="00E411E4"/>
    <w:rsid w:val="00E419E1"/>
    <w:rsid w:val="00E4213C"/>
    <w:rsid w:val="00E42590"/>
    <w:rsid w:val="00E4267B"/>
    <w:rsid w:val="00E43434"/>
    <w:rsid w:val="00E43495"/>
    <w:rsid w:val="00E440EE"/>
    <w:rsid w:val="00E440F2"/>
    <w:rsid w:val="00E44F47"/>
    <w:rsid w:val="00E4597A"/>
    <w:rsid w:val="00E463AE"/>
    <w:rsid w:val="00E46627"/>
    <w:rsid w:val="00E46FF7"/>
    <w:rsid w:val="00E47D03"/>
    <w:rsid w:val="00E500C4"/>
    <w:rsid w:val="00E504BE"/>
    <w:rsid w:val="00E505E1"/>
    <w:rsid w:val="00E50787"/>
    <w:rsid w:val="00E50A9A"/>
    <w:rsid w:val="00E50BA6"/>
    <w:rsid w:val="00E50DD0"/>
    <w:rsid w:val="00E5181D"/>
    <w:rsid w:val="00E52140"/>
    <w:rsid w:val="00E523F4"/>
    <w:rsid w:val="00E528CB"/>
    <w:rsid w:val="00E52A09"/>
    <w:rsid w:val="00E53B99"/>
    <w:rsid w:val="00E53C62"/>
    <w:rsid w:val="00E54121"/>
    <w:rsid w:val="00E54E9D"/>
    <w:rsid w:val="00E5528F"/>
    <w:rsid w:val="00E556D2"/>
    <w:rsid w:val="00E565BC"/>
    <w:rsid w:val="00E5727D"/>
    <w:rsid w:val="00E578C5"/>
    <w:rsid w:val="00E57A02"/>
    <w:rsid w:val="00E60299"/>
    <w:rsid w:val="00E604D1"/>
    <w:rsid w:val="00E604E3"/>
    <w:rsid w:val="00E6051E"/>
    <w:rsid w:val="00E606DA"/>
    <w:rsid w:val="00E60927"/>
    <w:rsid w:val="00E60E53"/>
    <w:rsid w:val="00E6109F"/>
    <w:rsid w:val="00E634D0"/>
    <w:rsid w:val="00E6407C"/>
    <w:rsid w:val="00E6413A"/>
    <w:rsid w:val="00E64F24"/>
    <w:rsid w:val="00E64F2E"/>
    <w:rsid w:val="00E6550D"/>
    <w:rsid w:val="00E6566B"/>
    <w:rsid w:val="00E65C89"/>
    <w:rsid w:val="00E660E6"/>
    <w:rsid w:val="00E668AB"/>
    <w:rsid w:val="00E6698C"/>
    <w:rsid w:val="00E66CE7"/>
    <w:rsid w:val="00E670EB"/>
    <w:rsid w:val="00E6785F"/>
    <w:rsid w:val="00E67ADA"/>
    <w:rsid w:val="00E67E1C"/>
    <w:rsid w:val="00E67E49"/>
    <w:rsid w:val="00E700FC"/>
    <w:rsid w:val="00E701F0"/>
    <w:rsid w:val="00E704CA"/>
    <w:rsid w:val="00E70874"/>
    <w:rsid w:val="00E70A94"/>
    <w:rsid w:val="00E713DF"/>
    <w:rsid w:val="00E7170C"/>
    <w:rsid w:val="00E719D5"/>
    <w:rsid w:val="00E71A8E"/>
    <w:rsid w:val="00E71A93"/>
    <w:rsid w:val="00E71D43"/>
    <w:rsid w:val="00E71E64"/>
    <w:rsid w:val="00E723C8"/>
    <w:rsid w:val="00E728B7"/>
    <w:rsid w:val="00E72919"/>
    <w:rsid w:val="00E729CC"/>
    <w:rsid w:val="00E72ACA"/>
    <w:rsid w:val="00E7300F"/>
    <w:rsid w:val="00E734B1"/>
    <w:rsid w:val="00E736AD"/>
    <w:rsid w:val="00E73B3A"/>
    <w:rsid w:val="00E73FF7"/>
    <w:rsid w:val="00E747BA"/>
    <w:rsid w:val="00E74C2A"/>
    <w:rsid w:val="00E74DDA"/>
    <w:rsid w:val="00E74E7D"/>
    <w:rsid w:val="00E75B45"/>
    <w:rsid w:val="00E76231"/>
    <w:rsid w:val="00E764CC"/>
    <w:rsid w:val="00E76A9D"/>
    <w:rsid w:val="00E76BC0"/>
    <w:rsid w:val="00E76E22"/>
    <w:rsid w:val="00E76E49"/>
    <w:rsid w:val="00E77365"/>
    <w:rsid w:val="00E77715"/>
    <w:rsid w:val="00E77951"/>
    <w:rsid w:val="00E77CAD"/>
    <w:rsid w:val="00E80A0A"/>
    <w:rsid w:val="00E80AAF"/>
    <w:rsid w:val="00E8117C"/>
    <w:rsid w:val="00E81252"/>
    <w:rsid w:val="00E829B1"/>
    <w:rsid w:val="00E82C97"/>
    <w:rsid w:val="00E83AFB"/>
    <w:rsid w:val="00E83DCF"/>
    <w:rsid w:val="00E83F93"/>
    <w:rsid w:val="00E84109"/>
    <w:rsid w:val="00E84895"/>
    <w:rsid w:val="00E84BD2"/>
    <w:rsid w:val="00E84E9A"/>
    <w:rsid w:val="00E84E9E"/>
    <w:rsid w:val="00E84FA8"/>
    <w:rsid w:val="00E85304"/>
    <w:rsid w:val="00E85E98"/>
    <w:rsid w:val="00E8641D"/>
    <w:rsid w:val="00E86EF8"/>
    <w:rsid w:val="00E8734C"/>
    <w:rsid w:val="00E873F7"/>
    <w:rsid w:val="00E87B04"/>
    <w:rsid w:val="00E90161"/>
    <w:rsid w:val="00E91022"/>
    <w:rsid w:val="00E9156B"/>
    <w:rsid w:val="00E917C5"/>
    <w:rsid w:val="00E922F4"/>
    <w:rsid w:val="00E927AF"/>
    <w:rsid w:val="00E929B7"/>
    <w:rsid w:val="00E92C96"/>
    <w:rsid w:val="00E92DA8"/>
    <w:rsid w:val="00E93139"/>
    <w:rsid w:val="00E93AB1"/>
    <w:rsid w:val="00E93B57"/>
    <w:rsid w:val="00E94188"/>
    <w:rsid w:val="00E94B34"/>
    <w:rsid w:val="00E94E67"/>
    <w:rsid w:val="00E94FAE"/>
    <w:rsid w:val="00E95C13"/>
    <w:rsid w:val="00E95F92"/>
    <w:rsid w:val="00E96A60"/>
    <w:rsid w:val="00E9727A"/>
    <w:rsid w:val="00E979F5"/>
    <w:rsid w:val="00E97C21"/>
    <w:rsid w:val="00E97DE6"/>
    <w:rsid w:val="00EA0137"/>
    <w:rsid w:val="00EA0990"/>
    <w:rsid w:val="00EA0A5E"/>
    <w:rsid w:val="00EA1058"/>
    <w:rsid w:val="00EA13F8"/>
    <w:rsid w:val="00EA17BE"/>
    <w:rsid w:val="00EA1A3F"/>
    <w:rsid w:val="00EA1FD6"/>
    <w:rsid w:val="00EA2135"/>
    <w:rsid w:val="00EA2242"/>
    <w:rsid w:val="00EA2550"/>
    <w:rsid w:val="00EA28EA"/>
    <w:rsid w:val="00EA2B07"/>
    <w:rsid w:val="00EA2D3E"/>
    <w:rsid w:val="00EA3142"/>
    <w:rsid w:val="00EA3408"/>
    <w:rsid w:val="00EA3F36"/>
    <w:rsid w:val="00EA4050"/>
    <w:rsid w:val="00EA41C3"/>
    <w:rsid w:val="00EA4656"/>
    <w:rsid w:val="00EA5239"/>
    <w:rsid w:val="00EA55D3"/>
    <w:rsid w:val="00EA5822"/>
    <w:rsid w:val="00EA5C96"/>
    <w:rsid w:val="00EA61F2"/>
    <w:rsid w:val="00EA628A"/>
    <w:rsid w:val="00EA71F2"/>
    <w:rsid w:val="00EA73B1"/>
    <w:rsid w:val="00EA77E4"/>
    <w:rsid w:val="00EA7AF1"/>
    <w:rsid w:val="00EA7CB1"/>
    <w:rsid w:val="00EA7E2C"/>
    <w:rsid w:val="00EB06CE"/>
    <w:rsid w:val="00EB1099"/>
    <w:rsid w:val="00EB137C"/>
    <w:rsid w:val="00EB158F"/>
    <w:rsid w:val="00EB1826"/>
    <w:rsid w:val="00EB1974"/>
    <w:rsid w:val="00EB25C7"/>
    <w:rsid w:val="00EB2CFD"/>
    <w:rsid w:val="00EB2CFE"/>
    <w:rsid w:val="00EB3175"/>
    <w:rsid w:val="00EB3649"/>
    <w:rsid w:val="00EB3684"/>
    <w:rsid w:val="00EB3D86"/>
    <w:rsid w:val="00EB3DD1"/>
    <w:rsid w:val="00EB4056"/>
    <w:rsid w:val="00EB40B7"/>
    <w:rsid w:val="00EB4379"/>
    <w:rsid w:val="00EB4472"/>
    <w:rsid w:val="00EB481C"/>
    <w:rsid w:val="00EB4CDC"/>
    <w:rsid w:val="00EB4E84"/>
    <w:rsid w:val="00EB4ED4"/>
    <w:rsid w:val="00EB4EF2"/>
    <w:rsid w:val="00EB5653"/>
    <w:rsid w:val="00EB5C4C"/>
    <w:rsid w:val="00EB62B9"/>
    <w:rsid w:val="00EB636F"/>
    <w:rsid w:val="00EB660F"/>
    <w:rsid w:val="00EB6E78"/>
    <w:rsid w:val="00EB7BF2"/>
    <w:rsid w:val="00EB7FF0"/>
    <w:rsid w:val="00EC0552"/>
    <w:rsid w:val="00EC081B"/>
    <w:rsid w:val="00EC0998"/>
    <w:rsid w:val="00EC0A93"/>
    <w:rsid w:val="00EC0D9D"/>
    <w:rsid w:val="00EC0FA6"/>
    <w:rsid w:val="00EC1259"/>
    <w:rsid w:val="00EC1786"/>
    <w:rsid w:val="00EC17FE"/>
    <w:rsid w:val="00EC1AED"/>
    <w:rsid w:val="00EC1DF9"/>
    <w:rsid w:val="00EC1EAD"/>
    <w:rsid w:val="00EC2536"/>
    <w:rsid w:val="00EC28E1"/>
    <w:rsid w:val="00EC2C76"/>
    <w:rsid w:val="00EC2E04"/>
    <w:rsid w:val="00EC2F8F"/>
    <w:rsid w:val="00EC3032"/>
    <w:rsid w:val="00EC32C4"/>
    <w:rsid w:val="00EC413A"/>
    <w:rsid w:val="00EC4349"/>
    <w:rsid w:val="00EC453A"/>
    <w:rsid w:val="00EC4886"/>
    <w:rsid w:val="00EC4EFD"/>
    <w:rsid w:val="00EC51DB"/>
    <w:rsid w:val="00EC5656"/>
    <w:rsid w:val="00EC5A41"/>
    <w:rsid w:val="00EC5AD3"/>
    <w:rsid w:val="00EC5F75"/>
    <w:rsid w:val="00EC64B4"/>
    <w:rsid w:val="00EC6873"/>
    <w:rsid w:val="00EC6B3E"/>
    <w:rsid w:val="00EC6E62"/>
    <w:rsid w:val="00EC706F"/>
    <w:rsid w:val="00EC78C2"/>
    <w:rsid w:val="00EC7CF2"/>
    <w:rsid w:val="00EC7DF8"/>
    <w:rsid w:val="00ED00E6"/>
    <w:rsid w:val="00ED010E"/>
    <w:rsid w:val="00ED0396"/>
    <w:rsid w:val="00ED0642"/>
    <w:rsid w:val="00ED0A39"/>
    <w:rsid w:val="00ED12A6"/>
    <w:rsid w:val="00ED178D"/>
    <w:rsid w:val="00ED205F"/>
    <w:rsid w:val="00ED21BE"/>
    <w:rsid w:val="00ED23DD"/>
    <w:rsid w:val="00ED24FE"/>
    <w:rsid w:val="00ED388E"/>
    <w:rsid w:val="00ED3F51"/>
    <w:rsid w:val="00ED3F99"/>
    <w:rsid w:val="00ED4A76"/>
    <w:rsid w:val="00ED528B"/>
    <w:rsid w:val="00ED52E9"/>
    <w:rsid w:val="00ED539B"/>
    <w:rsid w:val="00ED59C6"/>
    <w:rsid w:val="00ED60CF"/>
    <w:rsid w:val="00ED685D"/>
    <w:rsid w:val="00ED6B97"/>
    <w:rsid w:val="00ED6BFD"/>
    <w:rsid w:val="00ED7ACB"/>
    <w:rsid w:val="00ED7F07"/>
    <w:rsid w:val="00EE0346"/>
    <w:rsid w:val="00EE04FF"/>
    <w:rsid w:val="00EE05F5"/>
    <w:rsid w:val="00EE0874"/>
    <w:rsid w:val="00EE1132"/>
    <w:rsid w:val="00EE1428"/>
    <w:rsid w:val="00EE1AC1"/>
    <w:rsid w:val="00EE1CA4"/>
    <w:rsid w:val="00EE20DB"/>
    <w:rsid w:val="00EE2134"/>
    <w:rsid w:val="00EE26F3"/>
    <w:rsid w:val="00EE2974"/>
    <w:rsid w:val="00EE2CEF"/>
    <w:rsid w:val="00EE2F6E"/>
    <w:rsid w:val="00EE360A"/>
    <w:rsid w:val="00EE3CF6"/>
    <w:rsid w:val="00EE3DB7"/>
    <w:rsid w:val="00EE58CE"/>
    <w:rsid w:val="00EE5CCF"/>
    <w:rsid w:val="00EE6520"/>
    <w:rsid w:val="00EE6954"/>
    <w:rsid w:val="00EE6E6E"/>
    <w:rsid w:val="00EE7105"/>
    <w:rsid w:val="00EE7CF7"/>
    <w:rsid w:val="00EF0711"/>
    <w:rsid w:val="00EF1010"/>
    <w:rsid w:val="00EF1074"/>
    <w:rsid w:val="00EF1923"/>
    <w:rsid w:val="00EF1E3D"/>
    <w:rsid w:val="00EF2230"/>
    <w:rsid w:val="00EF25D7"/>
    <w:rsid w:val="00EF29A1"/>
    <w:rsid w:val="00EF29FC"/>
    <w:rsid w:val="00EF2CFB"/>
    <w:rsid w:val="00EF2D32"/>
    <w:rsid w:val="00EF38BA"/>
    <w:rsid w:val="00EF3A52"/>
    <w:rsid w:val="00EF3B91"/>
    <w:rsid w:val="00EF45AA"/>
    <w:rsid w:val="00EF4920"/>
    <w:rsid w:val="00EF492A"/>
    <w:rsid w:val="00EF52B3"/>
    <w:rsid w:val="00EF589C"/>
    <w:rsid w:val="00EF5A3E"/>
    <w:rsid w:val="00EF5DA3"/>
    <w:rsid w:val="00EF698B"/>
    <w:rsid w:val="00EF70D9"/>
    <w:rsid w:val="00EF711F"/>
    <w:rsid w:val="00EF7145"/>
    <w:rsid w:val="00EF74BF"/>
    <w:rsid w:val="00EF755C"/>
    <w:rsid w:val="00EF7575"/>
    <w:rsid w:val="00EF767A"/>
    <w:rsid w:val="00EF7ABB"/>
    <w:rsid w:val="00EF7C61"/>
    <w:rsid w:val="00F0006D"/>
    <w:rsid w:val="00F00733"/>
    <w:rsid w:val="00F00C92"/>
    <w:rsid w:val="00F01423"/>
    <w:rsid w:val="00F015A0"/>
    <w:rsid w:val="00F01E29"/>
    <w:rsid w:val="00F0205F"/>
    <w:rsid w:val="00F021C7"/>
    <w:rsid w:val="00F02217"/>
    <w:rsid w:val="00F02C0B"/>
    <w:rsid w:val="00F02C6F"/>
    <w:rsid w:val="00F039B5"/>
    <w:rsid w:val="00F03ACC"/>
    <w:rsid w:val="00F03E54"/>
    <w:rsid w:val="00F04054"/>
    <w:rsid w:val="00F046B1"/>
    <w:rsid w:val="00F048CC"/>
    <w:rsid w:val="00F04DC6"/>
    <w:rsid w:val="00F056C5"/>
    <w:rsid w:val="00F058D1"/>
    <w:rsid w:val="00F05B19"/>
    <w:rsid w:val="00F0628F"/>
    <w:rsid w:val="00F063B9"/>
    <w:rsid w:val="00F0655E"/>
    <w:rsid w:val="00F0665E"/>
    <w:rsid w:val="00F067DD"/>
    <w:rsid w:val="00F07078"/>
    <w:rsid w:val="00F07531"/>
    <w:rsid w:val="00F0760F"/>
    <w:rsid w:val="00F0771A"/>
    <w:rsid w:val="00F079C3"/>
    <w:rsid w:val="00F07B12"/>
    <w:rsid w:val="00F101FE"/>
    <w:rsid w:val="00F103ED"/>
    <w:rsid w:val="00F10A77"/>
    <w:rsid w:val="00F10A9D"/>
    <w:rsid w:val="00F10FA4"/>
    <w:rsid w:val="00F10FA8"/>
    <w:rsid w:val="00F10FD4"/>
    <w:rsid w:val="00F11121"/>
    <w:rsid w:val="00F111DE"/>
    <w:rsid w:val="00F11325"/>
    <w:rsid w:val="00F113C2"/>
    <w:rsid w:val="00F11D19"/>
    <w:rsid w:val="00F1270D"/>
    <w:rsid w:val="00F1308F"/>
    <w:rsid w:val="00F1316C"/>
    <w:rsid w:val="00F13ACE"/>
    <w:rsid w:val="00F13B71"/>
    <w:rsid w:val="00F1461D"/>
    <w:rsid w:val="00F1559F"/>
    <w:rsid w:val="00F15B7B"/>
    <w:rsid w:val="00F15BDB"/>
    <w:rsid w:val="00F15FE1"/>
    <w:rsid w:val="00F161B9"/>
    <w:rsid w:val="00F1682A"/>
    <w:rsid w:val="00F16B90"/>
    <w:rsid w:val="00F17052"/>
    <w:rsid w:val="00F17685"/>
    <w:rsid w:val="00F17D2D"/>
    <w:rsid w:val="00F20348"/>
    <w:rsid w:val="00F206FC"/>
    <w:rsid w:val="00F20FFF"/>
    <w:rsid w:val="00F22418"/>
    <w:rsid w:val="00F22648"/>
    <w:rsid w:val="00F22672"/>
    <w:rsid w:val="00F2267A"/>
    <w:rsid w:val="00F22F11"/>
    <w:rsid w:val="00F23780"/>
    <w:rsid w:val="00F238E9"/>
    <w:rsid w:val="00F23D0C"/>
    <w:rsid w:val="00F2400E"/>
    <w:rsid w:val="00F24FC2"/>
    <w:rsid w:val="00F250EA"/>
    <w:rsid w:val="00F25819"/>
    <w:rsid w:val="00F259BC"/>
    <w:rsid w:val="00F25ABC"/>
    <w:rsid w:val="00F25EF9"/>
    <w:rsid w:val="00F265D2"/>
    <w:rsid w:val="00F265E5"/>
    <w:rsid w:val="00F26A2A"/>
    <w:rsid w:val="00F26A61"/>
    <w:rsid w:val="00F26BED"/>
    <w:rsid w:val="00F26DD5"/>
    <w:rsid w:val="00F26E72"/>
    <w:rsid w:val="00F27342"/>
    <w:rsid w:val="00F2738F"/>
    <w:rsid w:val="00F27654"/>
    <w:rsid w:val="00F276DB"/>
    <w:rsid w:val="00F27CB0"/>
    <w:rsid w:val="00F27D07"/>
    <w:rsid w:val="00F27DC5"/>
    <w:rsid w:val="00F30776"/>
    <w:rsid w:val="00F3078A"/>
    <w:rsid w:val="00F30A0B"/>
    <w:rsid w:val="00F30A1D"/>
    <w:rsid w:val="00F30E7D"/>
    <w:rsid w:val="00F3143B"/>
    <w:rsid w:val="00F3147D"/>
    <w:rsid w:val="00F31C66"/>
    <w:rsid w:val="00F31D0A"/>
    <w:rsid w:val="00F31DB5"/>
    <w:rsid w:val="00F31FA2"/>
    <w:rsid w:val="00F32556"/>
    <w:rsid w:val="00F3263C"/>
    <w:rsid w:val="00F32B90"/>
    <w:rsid w:val="00F332A7"/>
    <w:rsid w:val="00F33578"/>
    <w:rsid w:val="00F33FFE"/>
    <w:rsid w:val="00F34A85"/>
    <w:rsid w:val="00F34E96"/>
    <w:rsid w:val="00F3518A"/>
    <w:rsid w:val="00F35637"/>
    <w:rsid w:val="00F35A2B"/>
    <w:rsid w:val="00F35ADD"/>
    <w:rsid w:val="00F36193"/>
    <w:rsid w:val="00F36799"/>
    <w:rsid w:val="00F36D89"/>
    <w:rsid w:val="00F36F75"/>
    <w:rsid w:val="00F3703D"/>
    <w:rsid w:val="00F37068"/>
    <w:rsid w:val="00F372E6"/>
    <w:rsid w:val="00F37A1D"/>
    <w:rsid w:val="00F40036"/>
    <w:rsid w:val="00F400EC"/>
    <w:rsid w:val="00F40314"/>
    <w:rsid w:val="00F40CE8"/>
    <w:rsid w:val="00F41682"/>
    <w:rsid w:val="00F41738"/>
    <w:rsid w:val="00F41FE7"/>
    <w:rsid w:val="00F4223B"/>
    <w:rsid w:val="00F42657"/>
    <w:rsid w:val="00F42CE3"/>
    <w:rsid w:val="00F42F9E"/>
    <w:rsid w:val="00F43944"/>
    <w:rsid w:val="00F44191"/>
    <w:rsid w:val="00F44B85"/>
    <w:rsid w:val="00F4526B"/>
    <w:rsid w:val="00F45B84"/>
    <w:rsid w:val="00F45E8A"/>
    <w:rsid w:val="00F460AF"/>
    <w:rsid w:val="00F460E9"/>
    <w:rsid w:val="00F461D7"/>
    <w:rsid w:val="00F46528"/>
    <w:rsid w:val="00F468F6"/>
    <w:rsid w:val="00F46BAF"/>
    <w:rsid w:val="00F46CFD"/>
    <w:rsid w:val="00F47153"/>
    <w:rsid w:val="00F4761B"/>
    <w:rsid w:val="00F47835"/>
    <w:rsid w:val="00F47B1C"/>
    <w:rsid w:val="00F47DEE"/>
    <w:rsid w:val="00F50F1E"/>
    <w:rsid w:val="00F511D7"/>
    <w:rsid w:val="00F5134C"/>
    <w:rsid w:val="00F513D8"/>
    <w:rsid w:val="00F51441"/>
    <w:rsid w:val="00F514A2"/>
    <w:rsid w:val="00F514D9"/>
    <w:rsid w:val="00F518D1"/>
    <w:rsid w:val="00F51AB5"/>
    <w:rsid w:val="00F51EAE"/>
    <w:rsid w:val="00F520E5"/>
    <w:rsid w:val="00F5256C"/>
    <w:rsid w:val="00F52D9A"/>
    <w:rsid w:val="00F53419"/>
    <w:rsid w:val="00F5345D"/>
    <w:rsid w:val="00F537E8"/>
    <w:rsid w:val="00F53B90"/>
    <w:rsid w:val="00F53DC4"/>
    <w:rsid w:val="00F5482D"/>
    <w:rsid w:val="00F548A4"/>
    <w:rsid w:val="00F55525"/>
    <w:rsid w:val="00F558D0"/>
    <w:rsid w:val="00F564CA"/>
    <w:rsid w:val="00F565F0"/>
    <w:rsid w:val="00F56964"/>
    <w:rsid w:val="00F56A07"/>
    <w:rsid w:val="00F56CA6"/>
    <w:rsid w:val="00F6002C"/>
    <w:rsid w:val="00F60146"/>
    <w:rsid w:val="00F60BBE"/>
    <w:rsid w:val="00F6117A"/>
    <w:rsid w:val="00F61C6E"/>
    <w:rsid w:val="00F62148"/>
    <w:rsid w:val="00F6252B"/>
    <w:rsid w:val="00F62CBB"/>
    <w:rsid w:val="00F62F54"/>
    <w:rsid w:val="00F631F5"/>
    <w:rsid w:val="00F6358B"/>
    <w:rsid w:val="00F63DB3"/>
    <w:rsid w:val="00F63F8E"/>
    <w:rsid w:val="00F641D0"/>
    <w:rsid w:val="00F64295"/>
    <w:rsid w:val="00F646EA"/>
    <w:rsid w:val="00F64DBA"/>
    <w:rsid w:val="00F65558"/>
    <w:rsid w:val="00F659B0"/>
    <w:rsid w:val="00F664D6"/>
    <w:rsid w:val="00F668D1"/>
    <w:rsid w:val="00F677E4"/>
    <w:rsid w:val="00F67835"/>
    <w:rsid w:val="00F7006F"/>
    <w:rsid w:val="00F7010A"/>
    <w:rsid w:val="00F701AF"/>
    <w:rsid w:val="00F703B8"/>
    <w:rsid w:val="00F70858"/>
    <w:rsid w:val="00F70950"/>
    <w:rsid w:val="00F70992"/>
    <w:rsid w:val="00F70C82"/>
    <w:rsid w:val="00F70EA5"/>
    <w:rsid w:val="00F714AC"/>
    <w:rsid w:val="00F71A4F"/>
    <w:rsid w:val="00F71A59"/>
    <w:rsid w:val="00F71B27"/>
    <w:rsid w:val="00F71F61"/>
    <w:rsid w:val="00F720B0"/>
    <w:rsid w:val="00F720C1"/>
    <w:rsid w:val="00F7230B"/>
    <w:rsid w:val="00F7247B"/>
    <w:rsid w:val="00F729CE"/>
    <w:rsid w:val="00F72B7C"/>
    <w:rsid w:val="00F72F35"/>
    <w:rsid w:val="00F731BA"/>
    <w:rsid w:val="00F732C6"/>
    <w:rsid w:val="00F73B71"/>
    <w:rsid w:val="00F74871"/>
    <w:rsid w:val="00F7498B"/>
    <w:rsid w:val="00F74B33"/>
    <w:rsid w:val="00F74B36"/>
    <w:rsid w:val="00F750C0"/>
    <w:rsid w:val="00F754C1"/>
    <w:rsid w:val="00F754EE"/>
    <w:rsid w:val="00F7556E"/>
    <w:rsid w:val="00F76C5C"/>
    <w:rsid w:val="00F77142"/>
    <w:rsid w:val="00F7722A"/>
    <w:rsid w:val="00F7725A"/>
    <w:rsid w:val="00F77372"/>
    <w:rsid w:val="00F8084A"/>
    <w:rsid w:val="00F809FC"/>
    <w:rsid w:val="00F80F26"/>
    <w:rsid w:val="00F81407"/>
    <w:rsid w:val="00F81734"/>
    <w:rsid w:val="00F81B7B"/>
    <w:rsid w:val="00F825E2"/>
    <w:rsid w:val="00F826FF"/>
    <w:rsid w:val="00F82AEB"/>
    <w:rsid w:val="00F82BA1"/>
    <w:rsid w:val="00F833C5"/>
    <w:rsid w:val="00F837C0"/>
    <w:rsid w:val="00F83FC7"/>
    <w:rsid w:val="00F84B81"/>
    <w:rsid w:val="00F852AF"/>
    <w:rsid w:val="00F854DF"/>
    <w:rsid w:val="00F85BBF"/>
    <w:rsid w:val="00F85FFE"/>
    <w:rsid w:val="00F860AE"/>
    <w:rsid w:val="00F865C7"/>
    <w:rsid w:val="00F8669A"/>
    <w:rsid w:val="00F866DF"/>
    <w:rsid w:val="00F86A45"/>
    <w:rsid w:val="00F86E32"/>
    <w:rsid w:val="00F86EAB"/>
    <w:rsid w:val="00F873B9"/>
    <w:rsid w:val="00F90072"/>
    <w:rsid w:val="00F9098E"/>
    <w:rsid w:val="00F90A20"/>
    <w:rsid w:val="00F90C0F"/>
    <w:rsid w:val="00F911C7"/>
    <w:rsid w:val="00F9197D"/>
    <w:rsid w:val="00F91F56"/>
    <w:rsid w:val="00F9245F"/>
    <w:rsid w:val="00F92D18"/>
    <w:rsid w:val="00F92D3F"/>
    <w:rsid w:val="00F92EC5"/>
    <w:rsid w:val="00F92EF8"/>
    <w:rsid w:val="00F936AD"/>
    <w:rsid w:val="00F94418"/>
    <w:rsid w:val="00F948B3"/>
    <w:rsid w:val="00F948F4"/>
    <w:rsid w:val="00F94B8D"/>
    <w:rsid w:val="00F95DC0"/>
    <w:rsid w:val="00F962A1"/>
    <w:rsid w:val="00F968ED"/>
    <w:rsid w:val="00F97587"/>
    <w:rsid w:val="00F979E2"/>
    <w:rsid w:val="00F97ED3"/>
    <w:rsid w:val="00FA0587"/>
    <w:rsid w:val="00FA0C3A"/>
    <w:rsid w:val="00FA1CD2"/>
    <w:rsid w:val="00FA1F4F"/>
    <w:rsid w:val="00FA201E"/>
    <w:rsid w:val="00FA23CA"/>
    <w:rsid w:val="00FA2C8C"/>
    <w:rsid w:val="00FA32A2"/>
    <w:rsid w:val="00FA42A0"/>
    <w:rsid w:val="00FA4AE8"/>
    <w:rsid w:val="00FA4B60"/>
    <w:rsid w:val="00FA5408"/>
    <w:rsid w:val="00FA5615"/>
    <w:rsid w:val="00FA58DA"/>
    <w:rsid w:val="00FA63EC"/>
    <w:rsid w:val="00FA68E4"/>
    <w:rsid w:val="00FA79A6"/>
    <w:rsid w:val="00FB0DBA"/>
    <w:rsid w:val="00FB12BE"/>
    <w:rsid w:val="00FB13D8"/>
    <w:rsid w:val="00FB14C0"/>
    <w:rsid w:val="00FB2130"/>
    <w:rsid w:val="00FB2306"/>
    <w:rsid w:val="00FB2866"/>
    <w:rsid w:val="00FB2C31"/>
    <w:rsid w:val="00FB3256"/>
    <w:rsid w:val="00FB423C"/>
    <w:rsid w:val="00FB433E"/>
    <w:rsid w:val="00FB52AE"/>
    <w:rsid w:val="00FB52E0"/>
    <w:rsid w:val="00FB55B5"/>
    <w:rsid w:val="00FB5BA3"/>
    <w:rsid w:val="00FB6258"/>
    <w:rsid w:val="00FB6370"/>
    <w:rsid w:val="00FB6709"/>
    <w:rsid w:val="00FB6D68"/>
    <w:rsid w:val="00FB721C"/>
    <w:rsid w:val="00FB7848"/>
    <w:rsid w:val="00FC074A"/>
    <w:rsid w:val="00FC0AFD"/>
    <w:rsid w:val="00FC1371"/>
    <w:rsid w:val="00FC1439"/>
    <w:rsid w:val="00FC17B8"/>
    <w:rsid w:val="00FC1EC3"/>
    <w:rsid w:val="00FC229D"/>
    <w:rsid w:val="00FC282A"/>
    <w:rsid w:val="00FC336D"/>
    <w:rsid w:val="00FC364B"/>
    <w:rsid w:val="00FC3EA6"/>
    <w:rsid w:val="00FC4026"/>
    <w:rsid w:val="00FC43F2"/>
    <w:rsid w:val="00FC4457"/>
    <w:rsid w:val="00FC4552"/>
    <w:rsid w:val="00FC4568"/>
    <w:rsid w:val="00FC4706"/>
    <w:rsid w:val="00FC4A08"/>
    <w:rsid w:val="00FC4C3F"/>
    <w:rsid w:val="00FC4E79"/>
    <w:rsid w:val="00FC574C"/>
    <w:rsid w:val="00FC6105"/>
    <w:rsid w:val="00FC64E6"/>
    <w:rsid w:val="00FC6A4A"/>
    <w:rsid w:val="00FC7674"/>
    <w:rsid w:val="00FC79F5"/>
    <w:rsid w:val="00FC7A69"/>
    <w:rsid w:val="00FD0047"/>
    <w:rsid w:val="00FD005F"/>
    <w:rsid w:val="00FD01A1"/>
    <w:rsid w:val="00FD0765"/>
    <w:rsid w:val="00FD0FBF"/>
    <w:rsid w:val="00FD17B9"/>
    <w:rsid w:val="00FD1D08"/>
    <w:rsid w:val="00FD1ED4"/>
    <w:rsid w:val="00FD2152"/>
    <w:rsid w:val="00FD2C9D"/>
    <w:rsid w:val="00FD2E7D"/>
    <w:rsid w:val="00FD34AA"/>
    <w:rsid w:val="00FD37E4"/>
    <w:rsid w:val="00FD3E6C"/>
    <w:rsid w:val="00FD3FFA"/>
    <w:rsid w:val="00FD40E4"/>
    <w:rsid w:val="00FD41C8"/>
    <w:rsid w:val="00FD4EBD"/>
    <w:rsid w:val="00FD52DE"/>
    <w:rsid w:val="00FD5C34"/>
    <w:rsid w:val="00FD5CCB"/>
    <w:rsid w:val="00FD630A"/>
    <w:rsid w:val="00FD6667"/>
    <w:rsid w:val="00FD6806"/>
    <w:rsid w:val="00FD7012"/>
    <w:rsid w:val="00FD71EC"/>
    <w:rsid w:val="00FD772C"/>
    <w:rsid w:val="00FD78CB"/>
    <w:rsid w:val="00FD790B"/>
    <w:rsid w:val="00FD7B83"/>
    <w:rsid w:val="00FD7E84"/>
    <w:rsid w:val="00FE0593"/>
    <w:rsid w:val="00FE06AE"/>
    <w:rsid w:val="00FE0B4E"/>
    <w:rsid w:val="00FE0B86"/>
    <w:rsid w:val="00FE11F3"/>
    <w:rsid w:val="00FE2640"/>
    <w:rsid w:val="00FE29BE"/>
    <w:rsid w:val="00FE2B10"/>
    <w:rsid w:val="00FE2DA0"/>
    <w:rsid w:val="00FE3282"/>
    <w:rsid w:val="00FE3404"/>
    <w:rsid w:val="00FE37F6"/>
    <w:rsid w:val="00FE37FD"/>
    <w:rsid w:val="00FE3A52"/>
    <w:rsid w:val="00FE3C79"/>
    <w:rsid w:val="00FE41D2"/>
    <w:rsid w:val="00FE4595"/>
    <w:rsid w:val="00FE495A"/>
    <w:rsid w:val="00FE4EE3"/>
    <w:rsid w:val="00FE5319"/>
    <w:rsid w:val="00FE57D8"/>
    <w:rsid w:val="00FE76A7"/>
    <w:rsid w:val="00FE7AD0"/>
    <w:rsid w:val="00FF0988"/>
    <w:rsid w:val="00FF1305"/>
    <w:rsid w:val="00FF130D"/>
    <w:rsid w:val="00FF1BFC"/>
    <w:rsid w:val="00FF261C"/>
    <w:rsid w:val="00FF28C1"/>
    <w:rsid w:val="00FF2CBA"/>
    <w:rsid w:val="00FF3184"/>
    <w:rsid w:val="00FF366C"/>
    <w:rsid w:val="00FF3695"/>
    <w:rsid w:val="00FF3C9A"/>
    <w:rsid w:val="00FF4551"/>
    <w:rsid w:val="00FF47FD"/>
    <w:rsid w:val="00FF499A"/>
    <w:rsid w:val="00FF4DC8"/>
    <w:rsid w:val="00FF5023"/>
    <w:rsid w:val="00FF5358"/>
    <w:rsid w:val="00FF56F2"/>
    <w:rsid w:val="00FF586D"/>
    <w:rsid w:val="00FF5A22"/>
    <w:rsid w:val="00FF5E65"/>
    <w:rsid w:val="00FF5FD5"/>
    <w:rsid w:val="00FF5FF4"/>
    <w:rsid w:val="00FF6064"/>
    <w:rsid w:val="00FF6176"/>
    <w:rsid w:val="00FF65CB"/>
    <w:rsid w:val="00FF67B7"/>
    <w:rsid w:val="00FF69DC"/>
    <w:rsid w:val="00FF6A86"/>
    <w:rsid w:val="00FF70FD"/>
    <w:rsid w:val="00FF71B6"/>
    <w:rsid w:val="00FF73A8"/>
    <w:rsid w:val="00FF7707"/>
    <w:rsid w:val="00FF7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DB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55D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D55DB8"/>
    <w:rPr>
      <w:sz w:val="18"/>
      <w:szCs w:val="18"/>
    </w:rPr>
  </w:style>
  <w:style w:type="paragraph" w:styleId="a4">
    <w:name w:val="header"/>
    <w:basedOn w:val="a"/>
    <w:link w:val="Char0"/>
    <w:uiPriority w:val="99"/>
    <w:semiHidden/>
    <w:unhideWhenUsed/>
    <w:rsid w:val="006A6C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A6C08"/>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张燕</dc:creator>
  <cp:keywords/>
  <dc:description/>
  <cp:lastModifiedBy>张燕</cp:lastModifiedBy>
  <cp:revision>5</cp:revision>
  <cp:lastPrinted>2019-04-01T07:57:00Z</cp:lastPrinted>
  <dcterms:created xsi:type="dcterms:W3CDTF">2019-03-25T03:24:00Z</dcterms:created>
  <dcterms:modified xsi:type="dcterms:W3CDTF">2019-04-01T09:17:00Z</dcterms:modified>
</cp:coreProperties>
</file>